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DA95" w14:textId="77777777" w:rsidR="00CE165F" w:rsidRDefault="00CE165F" w:rsidP="00CE165F">
      <w:pPr>
        <w:jc w:val="center"/>
        <w:rPr>
          <w:rFonts w:ascii="Arial" w:hAnsi="Arial" w:cs="Arial"/>
          <w:b/>
          <w:sz w:val="32"/>
          <w:szCs w:val="32"/>
        </w:rPr>
      </w:pPr>
    </w:p>
    <w:p w14:paraId="14D782D0" w14:textId="77777777" w:rsidR="00CE165F" w:rsidRDefault="00CE165F" w:rsidP="00CE165F">
      <w:pPr>
        <w:jc w:val="center"/>
        <w:rPr>
          <w:rFonts w:ascii="Arial" w:hAnsi="Arial" w:cs="Arial"/>
          <w:b/>
          <w:sz w:val="32"/>
          <w:szCs w:val="32"/>
        </w:rPr>
      </w:pPr>
    </w:p>
    <w:p w14:paraId="2AC222A1" w14:textId="77777777" w:rsidR="00CE165F" w:rsidRDefault="00CE165F" w:rsidP="00CE165F">
      <w:pPr>
        <w:jc w:val="center"/>
        <w:rPr>
          <w:rFonts w:ascii="Arial" w:hAnsi="Arial" w:cs="Arial"/>
        </w:rPr>
      </w:pPr>
      <w:r>
        <w:rPr>
          <w:rFonts w:ascii="Arial" w:hAnsi="Arial" w:cs="Arial"/>
          <w:b/>
          <w:sz w:val="32"/>
          <w:szCs w:val="32"/>
        </w:rPr>
        <w:t xml:space="preserve">SMLOUVA O DÍLO  </w:t>
      </w:r>
    </w:p>
    <w:p w14:paraId="74B755C0" w14:textId="77777777" w:rsidR="00CE165F" w:rsidRDefault="00CE165F" w:rsidP="00CE165F">
      <w:pPr>
        <w:jc w:val="center"/>
        <w:rPr>
          <w:rFonts w:ascii="Arial" w:hAnsi="Arial" w:cs="Arial"/>
        </w:rPr>
      </w:pPr>
      <w:r>
        <w:rPr>
          <w:rFonts w:ascii="Arial" w:hAnsi="Arial" w:cs="Arial"/>
        </w:rPr>
        <w:t>na zhotovení stavby, nebo jeho části</w:t>
      </w:r>
    </w:p>
    <w:p w14:paraId="386189BB" w14:textId="77777777" w:rsidR="00CE165F" w:rsidRDefault="00CE165F" w:rsidP="00CE165F">
      <w:pPr>
        <w:jc w:val="center"/>
        <w:rPr>
          <w:rFonts w:ascii="Arial" w:hAnsi="Arial" w:cs="Arial"/>
          <w:b/>
          <w:sz w:val="24"/>
          <w:szCs w:val="24"/>
        </w:rPr>
      </w:pPr>
    </w:p>
    <w:p w14:paraId="10EDA2D4" w14:textId="5928B907" w:rsidR="00CE165F" w:rsidRPr="008D7C51" w:rsidRDefault="00CE165F" w:rsidP="008D7C51">
      <w:pPr>
        <w:jc w:val="center"/>
        <w:rPr>
          <w:rStyle w:val="FontStyle21"/>
          <w:rFonts w:ascii="Arial" w:hAnsi="Arial" w:cs="Arial"/>
          <w:b/>
          <w:bCs/>
          <w:sz w:val="32"/>
          <w:szCs w:val="32"/>
          <w:lang w:eastAsia="cs-CZ"/>
        </w:rPr>
      </w:pPr>
      <w:bookmarkStart w:id="0" w:name="_Hlk96495223"/>
      <w:bookmarkStart w:id="1" w:name="_Hlk119404269"/>
      <w:r w:rsidRPr="008D7C51">
        <w:rPr>
          <w:rStyle w:val="FontStyle21"/>
          <w:rFonts w:ascii="Arial" w:hAnsi="Arial" w:cs="Arial"/>
          <w:sz w:val="32"/>
          <w:szCs w:val="32"/>
          <w:lang w:eastAsia="cs-CZ"/>
        </w:rPr>
        <w:t>„</w:t>
      </w:r>
      <w:bookmarkStart w:id="2" w:name="_Hlk64453896"/>
      <w:bookmarkStart w:id="3" w:name="_Hlk95134931"/>
      <w:r w:rsidR="008D7C51" w:rsidRPr="008D7C51">
        <w:rPr>
          <w:rStyle w:val="FontStyle21"/>
          <w:rFonts w:ascii="Arial" w:hAnsi="Arial" w:cs="Arial"/>
          <w:b/>
          <w:bCs/>
          <w:sz w:val="32"/>
          <w:szCs w:val="32"/>
          <w:lang w:eastAsia="cs-CZ"/>
        </w:rPr>
        <w:t>Hořice ul. Husova a ul. Žerotínova, oprava vodovodu</w:t>
      </w:r>
      <w:bookmarkEnd w:id="2"/>
      <w:bookmarkEnd w:id="3"/>
      <w:r w:rsidRPr="008D7C51">
        <w:rPr>
          <w:rStyle w:val="FontStyle21"/>
          <w:rFonts w:ascii="Arial" w:hAnsi="Arial" w:cs="Arial"/>
          <w:b/>
          <w:bCs/>
          <w:sz w:val="32"/>
          <w:szCs w:val="32"/>
          <w:lang w:eastAsia="cs-CZ"/>
        </w:rPr>
        <w:t>“</w:t>
      </w:r>
      <w:bookmarkEnd w:id="0"/>
    </w:p>
    <w:bookmarkEnd w:id="1"/>
    <w:p w14:paraId="078C54F8" w14:textId="77777777" w:rsidR="00CE165F" w:rsidRPr="00102298" w:rsidRDefault="00CE165F" w:rsidP="00CE165F">
      <w:pPr>
        <w:jc w:val="center"/>
        <w:rPr>
          <w:rFonts w:ascii="Arial" w:hAnsi="Arial" w:cs="Arial"/>
          <w:b/>
          <w:sz w:val="28"/>
          <w:szCs w:val="28"/>
        </w:rPr>
      </w:pPr>
    </w:p>
    <w:p w14:paraId="2DA4592E" w14:textId="77777777" w:rsidR="00CE165F" w:rsidRDefault="00CE165F" w:rsidP="00CE165F">
      <w:pPr>
        <w:jc w:val="center"/>
        <w:rPr>
          <w:rFonts w:ascii="Arial" w:hAnsi="Arial" w:cs="Arial"/>
        </w:rPr>
      </w:pPr>
    </w:p>
    <w:p w14:paraId="14FDFE33" w14:textId="77777777" w:rsidR="00CE165F" w:rsidRDefault="00CE165F" w:rsidP="00CE165F">
      <w:pPr>
        <w:jc w:val="center"/>
        <w:rPr>
          <w:rFonts w:ascii="Arial" w:hAnsi="Arial" w:cs="Arial"/>
        </w:rPr>
      </w:pPr>
      <w:r>
        <w:rPr>
          <w:rFonts w:ascii="Arial" w:hAnsi="Arial" w:cs="Arial"/>
        </w:rPr>
        <w:t xml:space="preserve">uzavřená mezi níže uvedenými smluvními stranami dle § 2586 a násl. zákona č. 89/2012 Sb., </w:t>
      </w:r>
      <w:r>
        <w:rPr>
          <w:rFonts w:ascii="Arial" w:hAnsi="Arial" w:cs="Arial"/>
        </w:rPr>
        <w:br/>
        <w:t>občanského zákoníku, v platném znění.</w:t>
      </w:r>
    </w:p>
    <w:p w14:paraId="6F0D9EC0" w14:textId="77777777" w:rsidR="00CE165F" w:rsidRDefault="00CE165F" w:rsidP="00CE165F">
      <w:pPr>
        <w:rPr>
          <w:rFonts w:ascii="Arial" w:hAnsi="Arial" w:cs="Arial"/>
        </w:rPr>
      </w:pPr>
    </w:p>
    <w:p w14:paraId="78901CBD" w14:textId="77777777" w:rsidR="00CE165F" w:rsidRDefault="00CE165F" w:rsidP="00CE165F">
      <w:pPr>
        <w:rPr>
          <w:rFonts w:ascii="Arial" w:hAnsi="Arial" w:cs="Arial"/>
        </w:rPr>
      </w:pPr>
    </w:p>
    <w:p w14:paraId="4BAB7B91" w14:textId="77777777" w:rsidR="00CE165F" w:rsidRDefault="00CE165F" w:rsidP="00CE165F">
      <w:pPr>
        <w:rPr>
          <w:rFonts w:ascii="Arial" w:hAnsi="Arial" w:cs="Arial"/>
        </w:rPr>
      </w:pPr>
    </w:p>
    <w:p w14:paraId="0CB03BBA" w14:textId="77777777" w:rsidR="00CE165F" w:rsidRDefault="00CE165F" w:rsidP="00CE165F">
      <w:pPr>
        <w:rPr>
          <w:rFonts w:ascii="Arial" w:hAnsi="Arial" w:cs="Arial"/>
          <w:b/>
        </w:rPr>
      </w:pPr>
      <w:r>
        <w:rPr>
          <w:rFonts w:ascii="Arial" w:hAnsi="Arial" w:cs="Arial"/>
          <w:b/>
        </w:rPr>
        <w:t xml:space="preserve">Smluvní strany: </w:t>
      </w:r>
    </w:p>
    <w:p w14:paraId="5FEFFE13" w14:textId="77777777" w:rsidR="00CE165F" w:rsidRDefault="00CE165F" w:rsidP="00CE165F">
      <w:pPr>
        <w:rPr>
          <w:rFonts w:ascii="Arial" w:hAnsi="Arial" w:cs="Arial"/>
          <w:b/>
        </w:rPr>
      </w:pPr>
    </w:p>
    <w:p w14:paraId="14F2FEE3" w14:textId="77777777" w:rsidR="00CE165F" w:rsidRDefault="00CE165F" w:rsidP="00CE165F">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49291817" w14:textId="77777777" w:rsidR="00CE165F" w:rsidRDefault="00CE165F" w:rsidP="00CE165F">
      <w:pPr>
        <w:tabs>
          <w:tab w:val="left" w:pos="1701"/>
        </w:tabs>
        <w:ind w:left="1701"/>
        <w:rPr>
          <w:rFonts w:ascii="Arial" w:hAnsi="Arial" w:cs="Arial"/>
        </w:rPr>
      </w:pPr>
      <w:r>
        <w:rPr>
          <w:rFonts w:ascii="Arial" w:hAnsi="Arial" w:cs="Arial"/>
        </w:rPr>
        <w:t>Na Tobolce 428, 506 01 Jičín</w:t>
      </w:r>
    </w:p>
    <w:p w14:paraId="488E0B16" w14:textId="77777777" w:rsidR="00CE165F" w:rsidRDefault="00CE165F" w:rsidP="00CE165F">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proofErr w:type="spellStart"/>
      <w:r>
        <w:rPr>
          <w:rFonts w:ascii="Arial" w:hAnsi="Arial" w:cs="Arial"/>
          <w:color w:val="000000"/>
        </w:rPr>
        <w:t>sp.zn</w:t>
      </w:r>
      <w:proofErr w:type="spellEnd"/>
      <w:r>
        <w:rPr>
          <w:rFonts w:ascii="Arial" w:hAnsi="Arial" w:cs="Arial"/>
          <w:color w:val="000000"/>
        </w:rPr>
        <w:t>. B 1045</w:t>
      </w:r>
    </w:p>
    <w:p w14:paraId="0C4C37F1" w14:textId="77777777" w:rsidR="00CE165F" w:rsidRDefault="00CE165F" w:rsidP="00CE165F">
      <w:pPr>
        <w:tabs>
          <w:tab w:val="left" w:pos="1701"/>
        </w:tabs>
        <w:ind w:left="1701"/>
        <w:rPr>
          <w:rFonts w:ascii="Arial" w:hAnsi="Arial" w:cs="Arial"/>
        </w:rPr>
      </w:pPr>
      <w:r>
        <w:rPr>
          <w:rFonts w:ascii="Arial" w:hAnsi="Arial" w:cs="Arial"/>
        </w:rPr>
        <w:t>IČO: 60109149, DIČ: CZ60109149</w:t>
      </w:r>
    </w:p>
    <w:p w14:paraId="630AD012" w14:textId="77777777" w:rsidR="00CE165F" w:rsidRDefault="00CE165F" w:rsidP="00CE165F">
      <w:pPr>
        <w:tabs>
          <w:tab w:val="left" w:pos="1701"/>
        </w:tabs>
        <w:spacing w:before="120"/>
        <w:ind w:left="1701"/>
        <w:rPr>
          <w:rFonts w:ascii="Arial" w:hAnsi="Arial" w:cs="Arial"/>
        </w:rPr>
      </w:pPr>
      <w:r>
        <w:rPr>
          <w:rFonts w:ascii="Arial" w:hAnsi="Arial" w:cs="Arial"/>
        </w:rPr>
        <w:t xml:space="preserve">zastoupený:  </w:t>
      </w:r>
      <w:r>
        <w:rPr>
          <w:rFonts w:ascii="Arial" w:hAnsi="Arial" w:cs="Arial"/>
          <w:b/>
        </w:rPr>
        <w:t>JUDr. Janem Malým – předsedou představenstva</w:t>
      </w:r>
    </w:p>
    <w:p w14:paraId="30DD333C" w14:textId="77777777" w:rsidR="00CE165F" w:rsidRDefault="00CE165F" w:rsidP="00CE165F">
      <w:pPr>
        <w:tabs>
          <w:tab w:val="left" w:pos="1701"/>
        </w:tabs>
        <w:ind w:left="1701"/>
        <w:rPr>
          <w:rFonts w:ascii="Arial" w:hAnsi="Arial" w:cs="Arial"/>
        </w:rPr>
      </w:pPr>
    </w:p>
    <w:p w14:paraId="31033F78" w14:textId="77777777" w:rsidR="00CE165F" w:rsidRDefault="00CE165F" w:rsidP="00CE165F">
      <w:pPr>
        <w:numPr>
          <w:ilvl w:val="0"/>
          <w:numId w:val="18"/>
        </w:numPr>
        <w:tabs>
          <w:tab w:val="left" w:pos="1701"/>
        </w:tabs>
        <w:ind w:left="1985" w:hanging="284"/>
        <w:rPr>
          <w:rFonts w:ascii="Arial" w:hAnsi="Arial" w:cs="Arial"/>
        </w:rPr>
      </w:pPr>
      <w:r>
        <w:rPr>
          <w:rFonts w:ascii="Arial" w:hAnsi="Arial" w:cs="Arial"/>
        </w:rPr>
        <w:t>ve věcech smluvních zastupuje:</w:t>
      </w:r>
    </w:p>
    <w:p w14:paraId="64A69AAF" w14:textId="77777777" w:rsidR="00CE165F" w:rsidRPr="00063226" w:rsidRDefault="00CE165F" w:rsidP="00CE165F">
      <w:pPr>
        <w:tabs>
          <w:tab w:val="left" w:pos="1701"/>
        </w:tabs>
        <w:ind w:left="1985"/>
        <w:rPr>
          <w:rFonts w:ascii="Arial" w:hAnsi="Arial" w:cs="Arial"/>
        </w:rPr>
      </w:pPr>
      <w:r w:rsidRPr="00063226">
        <w:rPr>
          <w:rFonts w:ascii="Arial" w:hAnsi="Arial" w:cs="Arial"/>
        </w:rPr>
        <w:t>JUDr. Jan Malý – předseda představenstva</w:t>
      </w:r>
    </w:p>
    <w:p w14:paraId="66891F56" w14:textId="77777777" w:rsidR="00CE165F" w:rsidRDefault="00CE165F" w:rsidP="00CE165F">
      <w:pPr>
        <w:tabs>
          <w:tab w:val="left" w:pos="1985"/>
        </w:tabs>
        <w:ind w:left="1985"/>
        <w:rPr>
          <w:rFonts w:ascii="Arial" w:hAnsi="Arial" w:cs="Arial"/>
        </w:rPr>
      </w:pPr>
      <w:r>
        <w:rPr>
          <w:rFonts w:ascii="Arial" w:hAnsi="Arial" w:cs="Arial"/>
        </w:rPr>
        <w:t>Ing. Richard Smutný, ředitel společnosti,</w:t>
      </w:r>
    </w:p>
    <w:p w14:paraId="3584186F" w14:textId="77777777" w:rsidR="00CE165F" w:rsidRPr="00ED5FD8" w:rsidRDefault="00CE165F" w:rsidP="00CE165F">
      <w:pPr>
        <w:tabs>
          <w:tab w:val="left" w:pos="1985"/>
        </w:tabs>
        <w:ind w:left="1985"/>
        <w:rPr>
          <w:rFonts w:ascii="Arial" w:hAnsi="Arial" w:cs="Arial"/>
        </w:rPr>
      </w:pPr>
      <w:r>
        <w:rPr>
          <w:rFonts w:ascii="Arial" w:hAnsi="Arial" w:cs="Arial"/>
        </w:rPr>
        <w:t>na základě plné moci ze dne 13</w:t>
      </w:r>
      <w:r w:rsidRPr="00ED5FD8">
        <w:rPr>
          <w:rFonts w:ascii="Arial" w:hAnsi="Arial" w:cs="Arial"/>
        </w:rPr>
        <w:t xml:space="preserve">. </w:t>
      </w:r>
      <w:r>
        <w:rPr>
          <w:rFonts w:ascii="Arial" w:hAnsi="Arial" w:cs="Arial"/>
        </w:rPr>
        <w:t>července 2016</w:t>
      </w:r>
    </w:p>
    <w:p w14:paraId="27AA2D46" w14:textId="77777777" w:rsidR="00CE165F" w:rsidRDefault="00CE165F" w:rsidP="00CE165F">
      <w:pPr>
        <w:tabs>
          <w:tab w:val="left" w:pos="1701"/>
        </w:tabs>
        <w:ind w:left="1701"/>
        <w:rPr>
          <w:rFonts w:ascii="Arial" w:hAnsi="Arial" w:cs="Arial"/>
        </w:rPr>
      </w:pPr>
    </w:p>
    <w:p w14:paraId="46978CD4" w14:textId="77777777" w:rsidR="00CE165F" w:rsidRDefault="00CE165F" w:rsidP="00CE165F">
      <w:pPr>
        <w:numPr>
          <w:ilvl w:val="0"/>
          <w:numId w:val="18"/>
        </w:numPr>
        <w:tabs>
          <w:tab w:val="left" w:pos="1701"/>
        </w:tabs>
        <w:ind w:left="1985" w:hanging="284"/>
        <w:rPr>
          <w:rFonts w:ascii="Arial" w:hAnsi="Arial" w:cs="Arial"/>
        </w:rPr>
      </w:pPr>
      <w:r>
        <w:rPr>
          <w:rFonts w:ascii="Arial" w:hAnsi="Arial" w:cs="Arial"/>
        </w:rPr>
        <w:t>ve věcech technických zastupuje:</w:t>
      </w:r>
    </w:p>
    <w:p w14:paraId="3F0275E9" w14:textId="77777777" w:rsidR="00CE165F" w:rsidRPr="00063226" w:rsidRDefault="00CE165F" w:rsidP="00CE165F">
      <w:pPr>
        <w:tabs>
          <w:tab w:val="left" w:pos="1701"/>
        </w:tabs>
        <w:ind w:left="1985"/>
        <w:rPr>
          <w:rFonts w:ascii="Arial" w:hAnsi="Arial" w:cs="Arial"/>
        </w:rPr>
      </w:pPr>
      <w:r w:rsidRPr="00063226">
        <w:rPr>
          <w:rFonts w:ascii="Arial" w:hAnsi="Arial" w:cs="Arial"/>
        </w:rPr>
        <w:t>pan Michal Bartoš</w:t>
      </w:r>
      <w:r w:rsidRPr="00063226">
        <w:rPr>
          <w:rFonts w:ascii="Arial" w:hAnsi="Arial" w:cs="Arial"/>
        </w:rPr>
        <w:tab/>
        <w:t>tel.: 603 480 419</w:t>
      </w:r>
      <w:r w:rsidRPr="00063226">
        <w:rPr>
          <w:rFonts w:ascii="Arial" w:hAnsi="Arial" w:cs="Arial"/>
        </w:rPr>
        <w:tab/>
        <w:t xml:space="preserve">e-mail: </w:t>
      </w:r>
      <w:hyperlink r:id="rId7" w:history="1">
        <w:r w:rsidRPr="00063226">
          <w:rPr>
            <w:rStyle w:val="Hypertextovodkaz"/>
            <w:rFonts w:ascii="Arial" w:hAnsi="Arial" w:cs="Arial"/>
          </w:rPr>
          <w:t>bartos@vosjicin.cz</w:t>
        </w:r>
      </w:hyperlink>
      <w:r w:rsidRPr="00063226">
        <w:rPr>
          <w:rFonts w:ascii="Arial" w:hAnsi="Arial" w:cs="Arial"/>
        </w:rPr>
        <w:t xml:space="preserve"> </w:t>
      </w:r>
    </w:p>
    <w:p w14:paraId="5C723DC4" w14:textId="77777777" w:rsidR="00CE165F" w:rsidRDefault="00CE165F" w:rsidP="00CE165F">
      <w:pPr>
        <w:tabs>
          <w:tab w:val="left" w:pos="1701"/>
        </w:tabs>
        <w:ind w:left="1985"/>
        <w:rPr>
          <w:rFonts w:ascii="Arial" w:hAnsi="Arial" w:cs="Arial"/>
        </w:rPr>
      </w:pPr>
    </w:p>
    <w:p w14:paraId="25B8650B" w14:textId="77777777" w:rsidR="00CE165F" w:rsidRDefault="00CE165F" w:rsidP="00CE165F">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14:paraId="2E090C7F" w14:textId="77777777" w:rsidR="00CE165F" w:rsidRDefault="00CE165F" w:rsidP="00CE165F">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t>115-3016210217/0100</w:t>
      </w:r>
    </w:p>
    <w:p w14:paraId="2C313223" w14:textId="77777777" w:rsidR="00CE165F" w:rsidRDefault="00CE165F" w:rsidP="00CE165F">
      <w:pPr>
        <w:rPr>
          <w:rFonts w:ascii="Arial" w:hAnsi="Arial" w:cs="Arial"/>
        </w:rPr>
      </w:pPr>
    </w:p>
    <w:p w14:paraId="765D45EC" w14:textId="77777777" w:rsidR="00CE165F" w:rsidRDefault="00CE165F" w:rsidP="00CE165F">
      <w:pPr>
        <w:tabs>
          <w:tab w:val="left" w:pos="1701"/>
        </w:tabs>
        <w:rPr>
          <w:rFonts w:ascii="Arial" w:hAnsi="Arial" w:cs="Arial"/>
          <w:b/>
        </w:rPr>
      </w:pPr>
    </w:p>
    <w:p w14:paraId="73506D6F" w14:textId="2B24383F" w:rsidR="00CE165F" w:rsidRDefault="00CE165F" w:rsidP="00CE165F">
      <w:pPr>
        <w:tabs>
          <w:tab w:val="left" w:pos="1701"/>
        </w:tabs>
        <w:rPr>
          <w:rFonts w:ascii="Arial" w:hAnsi="Arial" w:cs="Arial"/>
          <w:b/>
        </w:rPr>
      </w:pPr>
      <w:r>
        <w:rPr>
          <w:rFonts w:ascii="Arial" w:hAnsi="Arial" w:cs="Arial"/>
          <w:b/>
        </w:rPr>
        <w:t xml:space="preserve">  </w:t>
      </w:r>
    </w:p>
    <w:p w14:paraId="6F834185" w14:textId="77777777" w:rsidR="00CE165F" w:rsidRPr="00EF0A59" w:rsidRDefault="00CE165F" w:rsidP="00CE165F">
      <w:pPr>
        <w:tabs>
          <w:tab w:val="left" w:pos="1701"/>
        </w:tabs>
        <w:rPr>
          <w:rFonts w:ascii="Arial" w:hAnsi="Arial" w:cs="Arial"/>
        </w:rPr>
      </w:pPr>
      <w:r>
        <w:rPr>
          <w:rFonts w:ascii="Arial" w:hAnsi="Arial" w:cs="Arial"/>
          <w:b/>
        </w:rPr>
        <w:t xml:space="preserve">2. Zhotovitel: </w:t>
      </w:r>
      <w:r>
        <w:rPr>
          <w:rFonts w:ascii="Arial" w:hAnsi="Arial" w:cs="Arial"/>
          <w:b/>
        </w:rPr>
        <w:tab/>
      </w:r>
      <w:permStart w:id="1044083971" w:edGrp="everyone"/>
      <w:r w:rsidRPr="00EF0A59">
        <w:rPr>
          <w:rFonts w:ascii="Arial" w:hAnsi="Arial" w:cs="Arial"/>
          <w:b/>
        </w:rPr>
        <w:t>………………..</w:t>
      </w:r>
    </w:p>
    <w:p w14:paraId="19757172" w14:textId="77777777" w:rsidR="00CE165F" w:rsidRPr="00EF0A59" w:rsidRDefault="00CE165F" w:rsidP="00CE165F">
      <w:pPr>
        <w:tabs>
          <w:tab w:val="left" w:pos="1701"/>
        </w:tabs>
        <w:ind w:left="1701"/>
        <w:rPr>
          <w:rFonts w:ascii="Arial" w:hAnsi="Arial" w:cs="Arial"/>
        </w:rPr>
      </w:pPr>
      <w:r w:rsidRPr="00EF0A59">
        <w:rPr>
          <w:rFonts w:ascii="Arial" w:hAnsi="Arial" w:cs="Arial"/>
        </w:rPr>
        <w:t xml:space="preserve">…………………., PSČ …………….. </w:t>
      </w:r>
    </w:p>
    <w:p w14:paraId="498DEC11" w14:textId="77777777" w:rsidR="00CE165F" w:rsidRPr="00EF0A59" w:rsidRDefault="00CE165F" w:rsidP="00CE165F">
      <w:pPr>
        <w:tabs>
          <w:tab w:val="left" w:pos="1701"/>
        </w:tabs>
        <w:ind w:left="1701"/>
        <w:rPr>
          <w:rFonts w:ascii="Arial" w:hAnsi="Arial" w:cs="Arial"/>
        </w:rPr>
      </w:pPr>
      <w:r w:rsidRPr="00EF0A59">
        <w:rPr>
          <w:rFonts w:ascii="Arial" w:hAnsi="Arial" w:cs="Arial"/>
        </w:rPr>
        <w:t xml:space="preserve">registrace v </w:t>
      </w:r>
      <w:r w:rsidRPr="00EF0A59">
        <w:rPr>
          <w:rFonts w:ascii="Arial" w:hAnsi="Arial" w:cs="Arial"/>
          <w:color w:val="000000"/>
        </w:rPr>
        <w:t xml:space="preserve">OR vedeném ………………………., </w:t>
      </w:r>
      <w:proofErr w:type="spellStart"/>
      <w:r w:rsidRPr="00EF0A59">
        <w:rPr>
          <w:rFonts w:ascii="Arial" w:hAnsi="Arial" w:cs="Arial"/>
          <w:color w:val="000000"/>
        </w:rPr>
        <w:t>sp.zn</w:t>
      </w:r>
      <w:proofErr w:type="spellEnd"/>
      <w:r w:rsidRPr="00EF0A59">
        <w:rPr>
          <w:rFonts w:ascii="Arial" w:hAnsi="Arial" w:cs="Arial"/>
          <w:color w:val="000000"/>
        </w:rPr>
        <w:t>. ………………..</w:t>
      </w:r>
    </w:p>
    <w:p w14:paraId="64A63738" w14:textId="77777777" w:rsidR="00CE165F" w:rsidRPr="00EF0A59" w:rsidRDefault="00CE165F" w:rsidP="00CE165F">
      <w:pPr>
        <w:tabs>
          <w:tab w:val="left" w:pos="1701"/>
        </w:tabs>
        <w:ind w:left="1701"/>
        <w:rPr>
          <w:rFonts w:ascii="Arial" w:hAnsi="Arial" w:cs="Arial"/>
        </w:rPr>
      </w:pPr>
      <w:r w:rsidRPr="00EF0A59">
        <w:rPr>
          <w:rFonts w:ascii="Arial" w:hAnsi="Arial" w:cs="Arial"/>
        </w:rPr>
        <w:t>IČ</w:t>
      </w:r>
      <w:r>
        <w:rPr>
          <w:rFonts w:ascii="Arial" w:hAnsi="Arial" w:cs="Arial"/>
        </w:rPr>
        <w:t>O</w:t>
      </w:r>
      <w:r w:rsidRPr="00EF0A59">
        <w:rPr>
          <w:rFonts w:ascii="Arial" w:hAnsi="Arial" w:cs="Arial"/>
        </w:rPr>
        <w:t>: ………….., DIČ: CZ…………….</w:t>
      </w:r>
    </w:p>
    <w:p w14:paraId="57A14086" w14:textId="77777777" w:rsidR="00CE165F" w:rsidRPr="00EF0A59" w:rsidRDefault="00CE165F" w:rsidP="00CE165F">
      <w:pPr>
        <w:tabs>
          <w:tab w:val="left" w:pos="1701"/>
        </w:tabs>
        <w:spacing w:before="120"/>
        <w:ind w:left="1701"/>
        <w:rPr>
          <w:rFonts w:ascii="Arial" w:hAnsi="Arial" w:cs="Arial"/>
        </w:rPr>
      </w:pPr>
      <w:r w:rsidRPr="00EF0A59">
        <w:rPr>
          <w:rFonts w:ascii="Arial" w:hAnsi="Arial" w:cs="Arial"/>
        </w:rPr>
        <w:t>zastoupený:</w:t>
      </w:r>
      <w:r w:rsidRPr="00EF0A59">
        <w:rPr>
          <w:rFonts w:ascii="Arial" w:hAnsi="Arial" w:cs="Arial"/>
        </w:rPr>
        <w:tab/>
        <w:t xml:space="preserve"> …………………… </w:t>
      </w:r>
      <w:r w:rsidRPr="00EF0A59">
        <w:rPr>
          <w:rFonts w:ascii="Arial" w:hAnsi="Arial" w:cs="Arial"/>
          <w:b/>
        </w:rPr>
        <w:t xml:space="preserve"> </w:t>
      </w:r>
    </w:p>
    <w:p w14:paraId="60354512" w14:textId="77777777" w:rsidR="00CE165F" w:rsidRPr="00EF0A59" w:rsidRDefault="00CE165F" w:rsidP="00CE165F">
      <w:pPr>
        <w:tabs>
          <w:tab w:val="left" w:pos="1701"/>
        </w:tabs>
        <w:rPr>
          <w:rFonts w:ascii="Arial" w:hAnsi="Arial" w:cs="Arial"/>
        </w:rPr>
      </w:pPr>
    </w:p>
    <w:p w14:paraId="76A7AF0F" w14:textId="77777777" w:rsidR="00CE165F" w:rsidRPr="00EF0A59" w:rsidRDefault="00CE165F" w:rsidP="00CE165F">
      <w:pPr>
        <w:numPr>
          <w:ilvl w:val="0"/>
          <w:numId w:val="18"/>
        </w:numPr>
        <w:tabs>
          <w:tab w:val="left" w:pos="1701"/>
        </w:tabs>
        <w:ind w:left="1985" w:hanging="284"/>
        <w:rPr>
          <w:rFonts w:ascii="Arial" w:hAnsi="Arial" w:cs="Arial"/>
        </w:rPr>
      </w:pPr>
      <w:r w:rsidRPr="00EF0A59">
        <w:rPr>
          <w:rFonts w:ascii="Arial" w:hAnsi="Arial" w:cs="Arial"/>
        </w:rPr>
        <w:t>ve věcech smluvních zastupuje:</w:t>
      </w:r>
    </w:p>
    <w:p w14:paraId="19F3C564" w14:textId="77777777" w:rsidR="00CE165F" w:rsidRPr="00EF0A59" w:rsidRDefault="00CE165F" w:rsidP="00CE165F">
      <w:pPr>
        <w:tabs>
          <w:tab w:val="left" w:pos="1985"/>
        </w:tabs>
        <w:ind w:left="1985"/>
        <w:rPr>
          <w:rFonts w:ascii="Arial" w:hAnsi="Arial" w:cs="Arial"/>
        </w:rPr>
      </w:pPr>
    </w:p>
    <w:p w14:paraId="37E85962" w14:textId="77777777" w:rsidR="00CE165F" w:rsidRPr="00EF0A59" w:rsidRDefault="00CE165F" w:rsidP="00CE165F">
      <w:pPr>
        <w:numPr>
          <w:ilvl w:val="0"/>
          <w:numId w:val="18"/>
        </w:numPr>
        <w:tabs>
          <w:tab w:val="left" w:pos="1701"/>
        </w:tabs>
        <w:ind w:left="1985" w:hanging="284"/>
        <w:rPr>
          <w:rFonts w:ascii="Arial" w:hAnsi="Arial" w:cs="Arial"/>
        </w:rPr>
      </w:pPr>
      <w:r w:rsidRPr="00EF0A59">
        <w:rPr>
          <w:rFonts w:ascii="Arial" w:hAnsi="Arial" w:cs="Arial"/>
        </w:rPr>
        <w:t>ve věcech technických zastupuje:</w:t>
      </w:r>
    </w:p>
    <w:p w14:paraId="67B9C616" w14:textId="77777777" w:rsidR="00CE165F" w:rsidRPr="00EF0A59" w:rsidRDefault="00CE165F" w:rsidP="00CE165F">
      <w:pPr>
        <w:tabs>
          <w:tab w:val="left" w:pos="1701"/>
          <w:tab w:val="left" w:pos="4820"/>
          <w:tab w:val="left" w:pos="6804"/>
        </w:tabs>
        <w:spacing w:before="120"/>
        <w:ind w:left="1985"/>
        <w:rPr>
          <w:rFonts w:ascii="Arial" w:hAnsi="Arial" w:cs="Arial"/>
        </w:rPr>
      </w:pPr>
      <w:r w:rsidRPr="00EF0A59">
        <w:rPr>
          <w:rFonts w:ascii="Arial" w:hAnsi="Arial" w:cs="Arial"/>
        </w:rPr>
        <w:t>stavbyvedoucí</w:t>
      </w:r>
    </w:p>
    <w:p w14:paraId="5CF130C1" w14:textId="77777777" w:rsidR="00CE165F" w:rsidRPr="00EF0A59" w:rsidRDefault="00CE165F" w:rsidP="00CE165F">
      <w:pPr>
        <w:tabs>
          <w:tab w:val="left" w:pos="1701"/>
        </w:tabs>
        <w:ind w:left="1985"/>
        <w:rPr>
          <w:rFonts w:ascii="Arial" w:hAnsi="Arial" w:cs="Arial"/>
        </w:rPr>
      </w:pPr>
    </w:p>
    <w:p w14:paraId="2BE83222" w14:textId="77777777" w:rsidR="00CE165F" w:rsidRPr="00EF0A59" w:rsidRDefault="00CE165F" w:rsidP="00CE165F">
      <w:pPr>
        <w:tabs>
          <w:tab w:val="left" w:pos="1701"/>
        </w:tabs>
        <w:ind w:left="1985"/>
        <w:rPr>
          <w:rFonts w:ascii="Arial" w:hAnsi="Arial" w:cs="Arial"/>
          <w:b/>
        </w:rPr>
      </w:pPr>
      <w:r w:rsidRPr="00EF0A59">
        <w:rPr>
          <w:rFonts w:ascii="Arial" w:hAnsi="Arial" w:cs="Arial"/>
        </w:rPr>
        <w:t>Bankovní spojení: ……………………………………, pobočka ………….</w:t>
      </w:r>
    </w:p>
    <w:p w14:paraId="05D809E9" w14:textId="77777777" w:rsidR="00CE165F" w:rsidRPr="00EF0A59" w:rsidRDefault="00CE165F" w:rsidP="00CE165F">
      <w:pPr>
        <w:tabs>
          <w:tab w:val="left" w:pos="1701"/>
        </w:tabs>
        <w:ind w:left="1985"/>
        <w:rPr>
          <w:rFonts w:ascii="Arial" w:hAnsi="Arial" w:cs="Arial"/>
        </w:rPr>
      </w:pPr>
      <w:r w:rsidRPr="00EF0A59">
        <w:rPr>
          <w:rFonts w:ascii="Arial" w:hAnsi="Arial" w:cs="Arial"/>
        </w:rPr>
        <w:t>Číslo účtu: …………… / …………….</w:t>
      </w:r>
    </w:p>
    <w:permEnd w:id="1044083971"/>
    <w:p w14:paraId="4C00F507" w14:textId="77777777" w:rsidR="00CE165F" w:rsidRDefault="00CE165F" w:rsidP="00CE165F">
      <w:pPr>
        <w:tabs>
          <w:tab w:val="left" w:pos="1701"/>
        </w:tabs>
        <w:rPr>
          <w:rFonts w:ascii="Arial" w:hAnsi="Arial" w:cs="Arial"/>
        </w:rPr>
      </w:pPr>
    </w:p>
    <w:p w14:paraId="5BC4EF06" w14:textId="77777777" w:rsidR="00CE165F" w:rsidRPr="008D7C51" w:rsidRDefault="00CE165F" w:rsidP="008D7C51">
      <w:pPr>
        <w:pStyle w:val="Nadpis1"/>
        <w:pageBreakBefore/>
        <w:numPr>
          <w:ilvl w:val="1"/>
          <w:numId w:val="16"/>
        </w:numPr>
        <w:tabs>
          <w:tab w:val="clear" w:pos="1260"/>
          <w:tab w:val="left" w:pos="0"/>
        </w:tabs>
        <w:spacing w:before="240" w:after="240"/>
        <w:ind w:left="2421" w:firstLine="273"/>
        <w:rPr>
          <w:rFonts w:ascii="Arial" w:hAnsi="Arial" w:cs="Arial"/>
          <w:b/>
          <w:bCs/>
          <w:color w:val="auto"/>
        </w:rPr>
      </w:pPr>
      <w:r w:rsidRPr="008D7C51">
        <w:rPr>
          <w:rFonts w:ascii="Arial" w:hAnsi="Arial" w:cs="Arial"/>
          <w:b/>
          <w:bCs/>
          <w:color w:val="auto"/>
          <w:sz w:val="22"/>
          <w:szCs w:val="22"/>
        </w:rPr>
        <w:lastRenderedPageBreak/>
        <w:t>Prohlášení smluvních stran</w:t>
      </w:r>
    </w:p>
    <w:p w14:paraId="2D129F15" w14:textId="77777777" w:rsidR="00CE165F" w:rsidRDefault="00CE165F" w:rsidP="00CE165F">
      <w:pPr>
        <w:numPr>
          <w:ilvl w:val="0"/>
          <w:numId w:val="2"/>
        </w:numPr>
        <w:tabs>
          <w:tab w:val="clear" w:pos="360"/>
          <w:tab w:val="left" w:pos="567"/>
        </w:tabs>
        <w:ind w:left="567" w:hanging="567"/>
        <w:rPr>
          <w:rFonts w:ascii="Arial" w:hAnsi="Arial" w:cs="Arial"/>
        </w:rPr>
      </w:pPr>
      <w:r>
        <w:rPr>
          <w:rFonts w:ascii="Arial" w:hAnsi="Arial" w:cs="Arial"/>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stavebních i jiných prací a dodávky, jako by dílo prováděl sám.</w:t>
      </w:r>
    </w:p>
    <w:p w14:paraId="3E6DC3AB" w14:textId="77777777" w:rsidR="00CE165F" w:rsidRDefault="00CE165F" w:rsidP="00CE165F">
      <w:pPr>
        <w:ind w:left="567"/>
        <w:rPr>
          <w:rFonts w:ascii="Arial" w:hAnsi="Arial" w:cs="Arial"/>
        </w:rPr>
      </w:pPr>
    </w:p>
    <w:p w14:paraId="13F84533" w14:textId="77777777" w:rsidR="00CE165F" w:rsidRDefault="00CE165F" w:rsidP="00CE165F">
      <w:pPr>
        <w:numPr>
          <w:ilvl w:val="0"/>
          <w:numId w:val="2"/>
        </w:numPr>
        <w:tabs>
          <w:tab w:val="clear" w:pos="360"/>
          <w:tab w:val="num" w:pos="567"/>
        </w:tabs>
        <w:ind w:left="567" w:hanging="567"/>
        <w:rPr>
          <w:rFonts w:ascii="Arial" w:hAnsi="Arial" w:cs="Arial"/>
        </w:rPr>
      </w:pPr>
      <w:r>
        <w:rPr>
          <w:rFonts w:ascii="Arial" w:hAnsi="Arial" w:cs="Arial"/>
        </w:rPr>
        <w:t>Zhotovitel prohlašuje, že není v úpadku 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nebo správní exekuce na majetek zhotovitele a že takové řízení nebylo vůči němu zahájeno.</w:t>
      </w:r>
    </w:p>
    <w:p w14:paraId="36837358" w14:textId="77777777" w:rsidR="00CE165F" w:rsidRDefault="00CE165F" w:rsidP="00CE165F">
      <w:pPr>
        <w:ind w:left="567"/>
        <w:rPr>
          <w:rFonts w:ascii="Arial" w:hAnsi="Arial" w:cs="Arial"/>
        </w:rPr>
      </w:pPr>
    </w:p>
    <w:p w14:paraId="6BECCB30" w14:textId="77777777" w:rsidR="00CE165F" w:rsidRPr="0055083D" w:rsidRDefault="00CE165F" w:rsidP="00CE165F">
      <w:pPr>
        <w:numPr>
          <w:ilvl w:val="0"/>
          <w:numId w:val="2"/>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zastupujícími 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 </w:t>
      </w:r>
    </w:p>
    <w:p w14:paraId="6FBD4CAC" w14:textId="77777777" w:rsidR="00CE165F" w:rsidRDefault="00CE165F" w:rsidP="008D7C51">
      <w:pPr>
        <w:rPr>
          <w:rFonts w:ascii="Arial" w:hAnsi="Arial" w:cs="Arial"/>
          <w:sz w:val="22"/>
          <w:szCs w:val="22"/>
        </w:rPr>
      </w:pPr>
    </w:p>
    <w:p w14:paraId="4C336861" w14:textId="77777777" w:rsidR="00CE165F" w:rsidRPr="008D7C51" w:rsidRDefault="00CE165F" w:rsidP="008D7C51">
      <w:pPr>
        <w:pStyle w:val="Nadpis1"/>
        <w:numPr>
          <w:ilvl w:val="1"/>
          <w:numId w:val="16"/>
        </w:numPr>
        <w:tabs>
          <w:tab w:val="clear" w:pos="1260"/>
          <w:tab w:val="left" w:pos="0"/>
        </w:tabs>
        <w:spacing w:before="240" w:after="240"/>
        <w:ind w:left="2421" w:firstLine="981"/>
        <w:rPr>
          <w:b/>
          <w:bCs/>
          <w:color w:val="auto"/>
          <w:sz w:val="22"/>
          <w:szCs w:val="22"/>
        </w:rPr>
      </w:pPr>
      <w:r w:rsidRPr="008D7C51">
        <w:rPr>
          <w:rFonts w:ascii="Arial" w:hAnsi="Arial" w:cs="Arial"/>
          <w:b/>
          <w:bCs/>
          <w:color w:val="auto"/>
          <w:sz w:val="22"/>
          <w:szCs w:val="22"/>
        </w:rPr>
        <w:t xml:space="preserve"> Předmět díla</w:t>
      </w:r>
    </w:p>
    <w:p w14:paraId="6B3841DA" w14:textId="77777777" w:rsidR="00CE165F" w:rsidRDefault="00CE165F" w:rsidP="00CE165F">
      <w:pPr>
        <w:pStyle w:val="VZ"/>
        <w:ind w:left="567" w:firstLine="0"/>
        <w:rPr>
          <w:bCs/>
          <w:sz w:val="22"/>
          <w:szCs w:val="22"/>
        </w:rPr>
      </w:pPr>
      <w:r>
        <w:rPr>
          <w:bCs/>
        </w:rPr>
        <w:t>Zhotovitel se zavazuje provést svým jménem, na svůj náklad, své nebezpečí a na svou odpovědnost pro objednatele kompletní předmět (dodávku) díla:</w:t>
      </w:r>
    </w:p>
    <w:p w14:paraId="6843489F" w14:textId="77777777" w:rsidR="00CE165F" w:rsidRPr="00934D45" w:rsidRDefault="00CE165F" w:rsidP="00CE165F">
      <w:pPr>
        <w:pStyle w:val="VZ"/>
        <w:rPr>
          <w:bCs/>
          <w:sz w:val="24"/>
          <w:szCs w:val="24"/>
        </w:rPr>
      </w:pPr>
    </w:p>
    <w:p w14:paraId="5F82A5E1" w14:textId="77777777" w:rsidR="008D7C51" w:rsidRPr="008D7C51" w:rsidRDefault="008D7C51" w:rsidP="008D7C51">
      <w:pPr>
        <w:jc w:val="center"/>
        <w:rPr>
          <w:rStyle w:val="FontStyle21"/>
          <w:rFonts w:ascii="Arial" w:hAnsi="Arial" w:cs="Arial"/>
          <w:b/>
          <w:bCs/>
          <w:sz w:val="32"/>
          <w:szCs w:val="32"/>
          <w:lang w:eastAsia="cs-CZ"/>
        </w:rPr>
      </w:pPr>
      <w:r w:rsidRPr="008D7C51">
        <w:rPr>
          <w:rStyle w:val="FontStyle21"/>
          <w:rFonts w:ascii="Arial" w:hAnsi="Arial" w:cs="Arial"/>
          <w:sz w:val="32"/>
          <w:szCs w:val="32"/>
          <w:lang w:eastAsia="cs-CZ"/>
        </w:rPr>
        <w:t>„</w:t>
      </w:r>
      <w:r w:rsidRPr="008D7C51">
        <w:rPr>
          <w:rStyle w:val="FontStyle21"/>
          <w:rFonts w:ascii="Arial" w:hAnsi="Arial" w:cs="Arial"/>
          <w:b/>
          <w:bCs/>
          <w:sz w:val="32"/>
          <w:szCs w:val="32"/>
          <w:lang w:eastAsia="cs-CZ"/>
        </w:rPr>
        <w:t>Hořice ul. Husova a ul. Žerotínova, oprava vodovodu“</w:t>
      </w:r>
    </w:p>
    <w:p w14:paraId="2C0EB060" w14:textId="77777777" w:rsidR="00CE165F" w:rsidRDefault="00CE165F" w:rsidP="00CE165F">
      <w:pPr>
        <w:pStyle w:val="VZ"/>
        <w:ind w:left="567" w:firstLine="0"/>
        <w:jc w:val="center"/>
        <w:rPr>
          <w:bCs/>
        </w:rPr>
      </w:pPr>
    </w:p>
    <w:p w14:paraId="4A911A22" w14:textId="77777777" w:rsidR="00CE165F" w:rsidRDefault="00CE165F" w:rsidP="00CE165F">
      <w:pPr>
        <w:pStyle w:val="VZ"/>
        <w:ind w:left="567" w:firstLine="0"/>
      </w:pPr>
      <w:r>
        <w:rPr>
          <w:bCs/>
        </w:rPr>
        <w:t xml:space="preserve">a objednatel se zavazuje řádně provedené dílo převzít a za řádné provedení tohoto díla zaplatit dohodnutou cenu. </w:t>
      </w:r>
    </w:p>
    <w:p w14:paraId="3BA45A3A" w14:textId="77777777" w:rsidR="00CE165F" w:rsidRDefault="00CE165F" w:rsidP="00CE165F"/>
    <w:p w14:paraId="2B262EAD" w14:textId="77777777" w:rsidR="00CE165F" w:rsidRPr="00934D45" w:rsidRDefault="00CE165F" w:rsidP="00CE165F">
      <w:pPr>
        <w:numPr>
          <w:ilvl w:val="0"/>
          <w:numId w:val="6"/>
        </w:numPr>
        <w:tabs>
          <w:tab w:val="left" w:pos="567"/>
        </w:tabs>
        <w:ind w:left="567" w:hanging="567"/>
        <w:rPr>
          <w:rFonts w:ascii="Arial" w:hAnsi="Arial" w:cs="Arial"/>
        </w:rPr>
      </w:pPr>
      <w:r w:rsidRPr="00934D45">
        <w:rPr>
          <w:rFonts w:ascii="Arial" w:hAnsi="Arial" w:cs="Arial"/>
        </w:rPr>
        <w:t>Předmět díla bude proveden dle zadávací dokumentace stavby, včetně montážních a demontážních prací jako dodávky na klíč, odsouhlasených oběma smluvními stranami</w:t>
      </w:r>
    </w:p>
    <w:p w14:paraId="72D960E3" w14:textId="77777777" w:rsidR="00CE165F" w:rsidRDefault="00CE165F" w:rsidP="00CE165F">
      <w:pPr>
        <w:ind w:left="567"/>
        <w:rPr>
          <w:rFonts w:ascii="Arial" w:hAnsi="Arial" w:cs="Arial"/>
        </w:rPr>
      </w:pPr>
    </w:p>
    <w:p w14:paraId="1866CD98" w14:textId="77777777" w:rsidR="00CE165F" w:rsidRPr="00CF2353" w:rsidRDefault="00CE165F" w:rsidP="00CE165F">
      <w:pPr>
        <w:spacing w:before="120"/>
        <w:rPr>
          <w:rFonts w:ascii="Arial" w:eastAsia="Times New Roman" w:hAnsi="Arial"/>
          <w:lang w:eastAsia="cs-CZ"/>
        </w:rPr>
      </w:pPr>
    </w:p>
    <w:p w14:paraId="3AE9EDB3" w14:textId="77777777" w:rsidR="00CE165F" w:rsidRDefault="00CE165F" w:rsidP="00CE165F">
      <w:pPr>
        <w:ind w:left="567"/>
        <w:rPr>
          <w:rFonts w:ascii="Arial" w:hAnsi="Arial" w:cs="Arial"/>
          <w:b/>
          <w:bCs/>
        </w:rPr>
      </w:pPr>
      <w:r w:rsidRPr="00E23793">
        <w:rPr>
          <w:rFonts w:ascii="Arial" w:hAnsi="Arial" w:cs="Arial"/>
          <w:b/>
          <w:bCs/>
        </w:rPr>
        <w:t xml:space="preserve">Provedení opravy </w:t>
      </w:r>
      <w:r>
        <w:rPr>
          <w:rFonts w:ascii="Arial" w:hAnsi="Arial" w:cs="Arial"/>
          <w:b/>
          <w:bCs/>
        </w:rPr>
        <w:t>vodovodu</w:t>
      </w:r>
      <w:r w:rsidRPr="00E23793">
        <w:rPr>
          <w:rFonts w:ascii="Arial" w:hAnsi="Arial" w:cs="Arial"/>
          <w:b/>
          <w:bCs/>
        </w:rPr>
        <w:t xml:space="preserve"> komplet, podrobný popis položky</w:t>
      </w:r>
      <w:r>
        <w:rPr>
          <w:rFonts w:ascii="Arial" w:hAnsi="Arial" w:cs="Arial"/>
          <w:b/>
          <w:bCs/>
        </w:rPr>
        <w:t>:</w:t>
      </w:r>
    </w:p>
    <w:p w14:paraId="3B50CFAF" w14:textId="77777777" w:rsidR="00CE165F" w:rsidRPr="00E23793" w:rsidRDefault="00CE165F" w:rsidP="00CE165F">
      <w:pPr>
        <w:ind w:left="567"/>
        <w:rPr>
          <w:rFonts w:ascii="Arial" w:hAnsi="Arial" w:cs="Arial"/>
          <w:b/>
          <w:bCs/>
        </w:rPr>
      </w:pPr>
    </w:p>
    <w:p w14:paraId="7B265F6B" w14:textId="77777777" w:rsidR="008D7C51" w:rsidRDefault="008D7C51" w:rsidP="008D7C51">
      <w:pPr>
        <w:numPr>
          <w:ilvl w:val="0"/>
          <w:numId w:val="21"/>
        </w:numPr>
        <w:ind w:left="709" w:hanging="709"/>
        <w:rPr>
          <w:rFonts w:ascii="Arial" w:eastAsia="Times New Roman" w:hAnsi="Arial"/>
          <w:lang w:eastAsia="cs-CZ"/>
        </w:rPr>
      </w:pPr>
      <w:bookmarkStart w:id="4" w:name="_Hlk64453972"/>
      <w:r w:rsidRPr="00CF2353">
        <w:rPr>
          <w:rFonts w:ascii="Arial" w:eastAsia="Times New Roman" w:hAnsi="Arial"/>
          <w:lang w:eastAsia="cs-CZ"/>
        </w:rPr>
        <w:t xml:space="preserve">Stávající vodovodní řad bude nahrazen novým řadem d </w:t>
      </w:r>
      <w:r>
        <w:rPr>
          <w:rFonts w:ascii="Arial" w:eastAsia="Times New Roman" w:hAnsi="Arial"/>
          <w:lang w:eastAsia="cs-CZ"/>
        </w:rPr>
        <w:t>110</w:t>
      </w:r>
      <w:r w:rsidRPr="008F4498">
        <w:rPr>
          <w:rFonts w:ascii="Arial" w:eastAsia="Times New Roman" w:hAnsi="Arial"/>
          <w:lang w:eastAsia="cs-CZ"/>
        </w:rPr>
        <w:t xml:space="preserve"> SDR </w:t>
      </w:r>
      <w:r w:rsidRPr="00314B04">
        <w:rPr>
          <w:rFonts w:ascii="Arial" w:eastAsia="Times New Roman" w:hAnsi="Arial"/>
          <w:lang w:eastAsia="cs-CZ"/>
        </w:rPr>
        <w:t>11</w:t>
      </w:r>
      <w:r w:rsidRPr="00CF2353">
        <w:rPr>
          <w:rFonts w:ascii="Arial" w:eastAsia="Times New Roman" w:hAnsi="Arial"/>
          <w:lang w:eastAsia="cs-CZ"/>
        </w:rPr>
        <w:t xml:space="preserve"> </w:t>
      </w:r>
      <w:r w:rsidRPr="000B380B">
        <w:rPr>
          <w:rFonts w:ascii="Arial" w:eastAsia="Times New Roman" w:hAnsi="Arial"/>
          <w:lang w:eastAsia="cs-CZ"/>
        </w:rPr>
        <w:t xml:space="preserve">z tlakových trubek PE100 RC </w:t>
      </w:r>
      <w:r w:rsidRPr="00AE0801">
        <w:rPr>
          <w:rFonts w:ascii="Arial" w:eastAsia="Times New Roman" w:hAnsi="Arial"/>
          <w:lang w:eastAsia="cs-CZ"/>
        </w:rPr>
        <w:t>SDR 11</w:t>
      </w:r>
      <w:r>
        <w:rPr>
          <w:rFonts w:ascii="Arial" w:eastAsia="Times New Roman" w:hAnsi="Arial"/>
          <w:lang w:eastAsia="cs-CZ"/>
        </w:rPr>
        <w:t xml:space="preserve">, TYP III (protlak), </w:t>
      </w:r>
      <w:r w:rsidRPr="000B380B">
        <w:rPr>
          <w:rFonts w:ascii="Arial" w:eastAsia="Times New Roman" w:hAnsi="Arial"/>
          <w:lang w:eastAsia="cs-CZ"/>
        </w:rPr>
        <w:t>TYP II</w:t>
      </w:r>
      <w:r>
        <w:rPr>
          <w:rFonts w:ascii="Arial" w:eastAsia="Times New Roman" w:hAnsi="Arial"/>
          <w:lang w:eastAsia="cs-CZ"/>
        </w:rPr>
        <w:t xml:space="preserve"> (výkop)</w:t>
      </w:r>
      <w:r w:rsidRPr="000B380B">
        <w:rPr>
          <w:rFonts w:ascii="Arial" w:eastAsia="Times New Roman" w:hAnsi="Arial"/>
          <w:lang w:eastAsia="cs-CZ"/>
        </w:rPr>
        <w:t xml:space="preserve"> dle PAS 1075 se zvýšenou odolností proti šíření trhliny</w:t>
      </w:r>
      <w:r>
        <w:rPr>
          <w:rFonts w:ascii="Arial" w:eastAsia="Times New Roman" w:hAnsi="Arial"/>
          <w:lang w:eastAsia="cs-CZ"/>
        </w:rPr>
        <w:t xml:space="preserve">. </w:t>
      </w:r>
      <w:r w:rsidRPr="00CF2353">
        <w:rPr>
          <w:rFonts w:ascii="Arial" w:eastAsia="Times New Roman" w:hAnsi="Arial"/>
          <w:lang w:eastAsia="cs-CZ"/>
        </w:rPr>
        <w:t xml:space="preserve"> </w:t>
      </w:r>
    </w:p>
    <w:p w14:paraId="0A277CCB" w14:textId="77777777" w:rsidR="008D7C51"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 xml:space="preserve">Ul. Husova – investor rozhodl o řešení – provedení vodovodu protlakem za předpokladu odkrytí všech napojovacích bodů a případně křižujících sítí, výkopem., </w:t>
      </w:r>
      <w:r w:rsidRPr="00AE0801">
        <w:rPr>
          <w:rFonts w:ascii="Arial" w:eastAsia="Times New Roman" w:hAnsi="Arial"/>
          <w:lang w:eastAsia="cs-CZ"/>
        </w:rPr>
        <w:t>včetně provedení suchovodu, za účelem zajištění provizorního</w:t>
      </w:r>
      <w:r w:rsidRPr="00314B04">
        <w:rPr>
          <w:rFonts w:ascii="Arial" w:eastAsia="Times New Roman" w:hAnsi="Arial"/>
          <w:lang w:eastAsia="cs-CZ"/>
        </w:rPr>
        <w:t xml:space="preserve"> zásobování vodou.</w:t>
      </w:r>
      <w:r w:rsidRPr="006D4FE9">
        <w:rPr>
          <w:rFonts w:ascii="Arial" w:eastAsia="Times New Roman" w:hAnsi="Arial"/>
          <w:lang w:eastAsia="cs-CZ"/>
        </w:rPr>
        <w:t xml:space="preserve"> </w:t>
      </w:r>
      <w:r w:rsidRPr="00CF2353">
        <w:rPr>
          <w:rFonts w:ascii="Arial" w:eastAsia="Times New Roman" w:hAnsi="Arial"/>
          <w:lang w:eastAsia="cs-CZ"/>
        </w:rPr>
        <w:t>Dél</w:t>
      </w:r>
      <w:r>
        <w:rPr>
          <w:rFonts w:ascii="Arial" w:eastAsia="Times New Roman" w:hAnsi="Arial"/>
          <w:lang w:eastAsia="cs-CZ"/>
        </w:rPr>
        <w:t xml:space="preserve">ka potrubí </w:t>
      </w:r>
      <w:r w:rsidRPr="00CF2353">
        <w:rPr>
          <w:rFonts w:ascii="Arial" w:eastAsia="Times New Roman" w:hAnsi="Arial"/>
          <w:lang w:eastAsia="cs-CZ"/>
        </w:rPr>
        <w:t xml:space="preserve">cca </w:t>
      </w:r>
      <w:r>
        <w:rPr>
          <w:rFonts w:ascii="Arial" w:eastAsia="Times New Roman" w:hAnsi="Arial"/>
          <w:lang w:eastAsia="cs-CZ"/>
        </w:rPr>
        <w:t>195 m, včetně dokopání pro přepojení přípojek v délce max. do dvou metrů. Přepojení 2</w:t>
      </w:r>
      <w:r w:rsidRPr="00CF2353">
        <w:rPr>
          <w:rFonts w:ascii="Arial" w:eastAsia="Times New Roman" w:hAnsi="Arial"/>
          <w:lang w:eastAsia="cs-CZ"/>
        </w:rPr>
        <w:t xml:space="preserve"> ks vodovodních přípojek</w:t>
      </w:r>
      <w:r>
        <w:rPr>
          <w:rFonts w:ascii="Arial" w:eastAsia="Times New Roman" w:hAnsi="Arial"/>
          <w:lang w:eastAsia="cs-CZ"/>
        </w:rPr>
        <w:t xml:space="preserve">, </w:t>
      </w:r>
      <w:r w:rsidRPr="00BA4FAD">
        <w:rPr>
          <w:rFonts w:ascii="Arial" w:eastAsia="Times New Roman" w:hAnsi="Arial"/>
          <w:lang w:eastAsia="cs-CZ"/>
        </w:rPr>
        <w:t>a 3 ks přípojek</w:t>
      </w:r>
      <w:r>
        <w:rPr>
          <w:rFonts w:ascii="Arial" w:eastAsia="Times New Roman" w:hAnsi="Arial"/>
          <w:lang w:eastAsia="cs-CZ"/>
        </w:rPr>
        <w:t xml:space="preserve"> průměrů DN 80 – 100. Počáteční propojení v armaturní šachtě bude zahrnovat zhotovení nového prostupu (odvrt).</w:t>
      </w:r>
    </w:p>
    <w:p w14:paraId="27EB2109" w14:textId="77777777" w:rsidR="008D7C51"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 xml:space="preserve">Ul. Žerotínova – investor rozhodl o řešení – provedení vodovodu výkopem včetně dokopání pro přepojení přípojek v délce max. do dvou metrů. </w:t>
      </w:r>
      <w:r w:rsidRPr="00CF2353">
        <w:rPr>
          <w:rFonts w:ascii="Arial" w:eastAsia="Times New Roman" w:hAnsi="Arial"/>
          <w:lang w:eastAsia="cs-CZ"/>
        </w:rPr>
        <w:t>Dél</w:t>
      </w:r>
      <w:r>
        <w:rPr>
          <w:rFonts w:ascii="Arial" w:eastAsia="Times New Roman" w:hAnsi="Arial"/>
          <w:lang w:eastAsia="cs-CZ"/>
        </w:rPr>
        <w:t xml:space="preserve">ka potrubí </w:t>
      </w:r>
      <w:r w:rsidRPr="00CF2353">
        <w:rPr>
          <w:rFonts w:ascii="Arial" w:eastAsia="Times New Roman" w:hAnsi="Arial"/>
          <w:lang w:eastAsia="cs-CZ"/>
        </w:rPr>
        <w:t xml:space="preserve">cca </w:t>
      </w:r>
      <w:r>
        <w:rPr>
          <w:rFonts w:ascii="Arial" w:eastAsia="Times New Roman" w:hAnsi="Arial"/>
          <w:lang w:eastAsia="cs-CZ"/>
        </w:rPr>
        <w:t>103 m. Přepojení 11</w:t>
      </w:r>
      <w:r>
        <w:rPr>
          <w:rFonts w:ascii="Arial" w:eastAsia="Times New Roman" w:hAnsi="Arial"/>
          <w:lang w:eastAsia="cs-CZ"/>
        </w:rPr>
        <w:tab/>
      </w:r>
      <w:r w:rsidRPr="00CF2353">
        <w:rPr>
          <w:rFonts w:ascii="Arial" w:eastAsia="Times New Roman" w:hAnsi="Arial"/>
          <w:lang w:eastAsia="cs-CZ"/>
        </w:rPr>
        <w:t>ks vodovodních přípojek</w:t>
      </w:r>
      <w:r>
        <w:rPr>
          <w:rFonts w:ascii="Arial" w:eastAsia="Times New Roman" w:hAnsi="Arial"/>
          <w:lang w:eastAsia="cs-CZ"/>
        </w:rPr>
        <w:t xml:space="preserve"> umístění </w:t>
      </w:r>
      <w:r w:rsidRPr="006645C9">
        <w:rPr>
          <w:rFonts w:ascii="Arial" w:eastAsia="Times New Roman" w:hAnsi="Arial"/>
          <w:lang w:eastAsia="cs-CZ"/>
        </w:rPr>
        <w:t>hydrantu se šoupětem</w:t>
      </w:r>
      <w:r>
        <w:rPr>
          <w:rFonts w:ascii="Arial" w:eastAsia="Times New Roman" w:hAnsi="Arial"/>
          <w:lang w:eastAsia="cs-CZ"/>
        </w:rPr>
        <w:t xml:space="preserve"> 2x</w:t>
      </w:r>
    </w:p>
    <w:p w14:paraId="025F0CF9" w14:textId="77777777" w:rsidR="008D7C51"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Společně s vodovodem bude zatažen nebo položen identifikační vodič, tak aby byla zajištěna jeho funkce.</w:t>
      </w:r>
    </w:p>
    <w:p w14:paraId="13815080" w14:textId="77777777" w:rsidR="008D7C51" w:rsidRPr="00052C1A" w:rsidRDefault="008D7C51" w:rsidP="008D7C51">
      <w:pPr>
        <w:numPr>
          <w:ilvl w:val="0"/>
          <w:numId w:val="21"/>
        </w:numPr>
        <w:ind w:left="709" w:hanging="709"/>
        <w:rPr>
          <w:rFonts w:ascii="Arial" w:eastAsia="Times New Roman" w:hAnsi="Arial"/>
          <w:lang w:eastAsia="cs-CZ"/>
        </w:rPr>
      </w:pPr>
      <w:r w:rsidRPr="00052C1A">
        <w:rPr>
          <w:rFonts w:ascii="Arial" w:eastAsia="Times New Roman" w:hAnsi="Arial"/>
          <w:lang w:eastAsia="cs-CZ"/>
        </w:rPr>
        <w:t xml:space="preserve">Materiál na přepojení přípojek. Navrtací pasy Hawle </w:t>
      </w:r>
      <w:r w:rsidRPr="008F4498">
        <w:rPr>
          <w:rFonts w:ascii="Arial" w:eastAsia="Times New Roman" w:hAnsi="Arial"/>
          <w:lang w:eastAsia="cs-CZ"/>
        </w:rPr>
        <w:t xml:space="preserve">č. </w:t>
      </w:r>
      <w:r w:rsidRPr="00B00DAD">
        <w:rPr>
          <w:rFonts w:ascii="Arial" w:eastAsia="Times New Roman" w:hAnsi="Arial"/>
          <w:lang w:eastAsia="cs-CZ"/>
        </w:rPr>
        <w:t>5250 včetně šoupátek č. 2520, nebo 3120, tyčky</w:t>
      </w:r>
      <w:r w:rsidRPr="008F4498">
        <w:rPr>
          <w:rFonts w:ascii="Arial" w:eastAsia="Times New Roman" w:hAnsi="Arial"/>
          <w:lang w:eastAsia="cs-CZ"/>
        </w:rPr>
        <w:t xml:space="preserve"> teleskopické Hawle č.9601 (dodá zhotovitel).</w:t>
      </w:r>
    </w:p>
    <w:p w14:paraId="62FA0023" w14:textId="77777777" w:rsidR="008D7C51" w:rsidRDefault="008D7C51" w:rsidP="008D7C51">
      <w:pPr>
        <w:numPr>
          <w:ilvl w:val="0"/>
          <w:numId w:val="21"/>
        </w:numPr>
        <w:ind w:left="709" w:hanging="709"/>
        <w:rPr>
          <w:rFonts w:ascii="Arial" w:eastAsia="Times New Roman" w:hAnsi="Arial"/>
          <w:lang w:eastAsia="cs-CZ"/>
        </w:rPr>
      </w:pPr>
      <w:r w:rsidRPr="00052C1A">
        <w:rPr>
          <w:rFonts w:ascii="Arial" w:eastAsia="Times New Roman" w:hAnsi="Arial"/>
          <w:lang w:eastAsia="cs-CZ"/>
        </w:rPr>
        <w:t>Šoupata dodat také Hawle ozn. E</w:t>
      </w:r>
      <w:r>
        <w:rPr>
          <w:rFonts w:ascii="Arial" w:eastAsia="Times New Roman" w:hAnsi="Arial"/>
          <w:lang w:eastAsia="cs-CZ"/>
        </w:rPr>
        <w:t>3 č</w:t>
      </w:r>
      <w:r w:rsidRPr="00B00DAD">
        <w:rPr>
          <w:rFonts w:ascii="Arial" w:eastAsia="Times New Roman" w:hAnsi="Arial"/>
          <w:lang w:eastAsia="cs-CZ"/>
        </w:rPr>
        <w:t>.4000</w:t>
      </w:r>
      <w:r>
        <w:rPr>
          <w:rFonts w:ascii="Arial" w:eastAsia="Times New Roman" w:hAnsi="Arial"/>
          <w:lang w:eastAsia="cs-CZ"/>
        </w:rPr>
        <w:t xml:space="preserve"> </w:t>
      </w:r>
      <w:r w:rsidRPr="00DA4DC7">
        <w:rPr>
          <w:rFonts w:ascii="Arial" w:hAnsi="Arial" w:cs="Arial"/>
        </w:rPr>
        <w:t>(dodá zhotovitel</w:t>
      </w:r>
      <w:r>
        <w:rPr>
          <w:rFonts w:ascii="Arial" w:hAnsi="Arial" w:cs="Arial"/>
        </w:rPr>
        <w:t xml:space="preserve"> včetně šroubů a bandáží)</w:t>
      </w:r>
      <w:r w:rsidRPr="00DA4DC7">
        <w:rPr>
          <w:rFonts w:ascii="Arial" w:hAnsi="Arial" w:cs="Arial"/>
        </w:rPr>
        <w:t>.</w:t>
      </w:r>
      <w:r>
        <w:rPr>
          <w:rFonts w:ascii="Arial" w:hAnsi="Arial" w:cs="Arial"/>
        </w:rPr>
        <w:t xml:space="preserve"> </w:t>
      </w:r>
    </w:p>
    <w:p w14:paraId="2BE4340E" w14:textId="77777777" w:rsidR="008D7C51" w:rsidRPr="00CF2353"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Provedení opravy</w:t>
      </w:r>
      <w:r w:rsidRPr="00CF2353">
        <w:rPr>
          <w:rFonts w:ascii="Arial" w:eastAsia="Times New Roman" w:hAnsi="Arial"/>
          <w:lang w:eastAsia="cs-CZ"/>
        </w:rPr>
        <w:t xml:space="preserve"> musí být zhotovitelem</w:t>
      </w:r>
      <w:r>
        <w:rPr>
          <w:rFonts w:ascii="Arial" w:eastAsia="Times New Roman" w:hAnsi="Arial"/>
          <w:lang w:eastAsia="cs-CZ"/>
        </w:rPr>
        <w:t xml:space="preserve"> provedeno tak</w:t>
      </w:r>
      <w:r w:rsidRPr="00CF2353">
        <w:rPr>
          <w:rFonts w:ascii="Arial" w:eastAsia="Times New Roman" w:hAnsi="Arial"/>
          <w:lang w:eastAsia="cs-CZ"/>
        </w:rPr>
        <w:t xml:space="preserve">, aby byl eliminován dopad na majitele přímo zásobovaných nemovitostí. </w:t>
      </w:r>
    </w:p>
    <w:p w14:paraId="6CADC1CB" w14:textId="77777777" w:rsidR="008D7C51"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t>Provedení vodovodu</w:t>
      </w:r>
      <w:r>
        <w:rPr>
          <w:rFonts w:ascii="Arial" w:eastAsia="Times New Roman" w:hAnsi="Arial"/>
          <w:lang w:eastAsia="cs-CZ"/>
        </w:rPr>
        <w:t xml:space="preserve"> včetně přepojení a případných odstávek</w:t>
      </w:r>
      <w:r w:rsidRPr="00CF2353">
        <w:rPr>
          <w:rFonts w:ascii="Arial" w:eastAsia="Times New Roman" w:hAnsi="Arial"/>
          <w:lang w:eastAsia="cs-CZ"/>
        </w:rPr>
        <w:t xml:space="preserve"> je plně v režii zhotovitele.</w:t>
      </w:r>
    </w:p>
    <w:p w14:paraId="60F0783D" w14:textId="77777777" w:rsidR="008D7C51" w:rsidRPr="00BE78B3" w:rsidRDefault="008D7C51" w:rsidP="008D7C51">
      <w:pPr>
        <w:numPr>
          <w:ilvl w:val="0"/>
          <w:numId w:val="21"/>
        </w:numPr>
        <w:ind w:left="709" w:hanging="709"/>
        <w:rPr>
          <w:rFonts w:ascii="Arial" w:eastAsia="Times New Roman" w:hAnsi="Arial"/>
          <w:lang w:eastAsia="cs-CZ"/>
        </w:rPr>
      </w:pPr>
      <w:r w:rsidRPr="00AE0801">
        <w:rPr>
          <w:rFonts w:ascii="Arial" w:eastAsia="Times New Roman" w:hAnsi="Arial"/>
          <w:lang w:eastAsia="cs-CZ"/>
        </w:rPr>
        <w:t>Vodovod bude uložen do pískového lože o tloušťce min. 15 cm společně s identifikačním vodičem a obsypán tříděným pískem do 30 cm nad trubku</w:t>
      </w:r>
      <w:r>
        <w:rPr>
          <w:rFonts w:ascii="Arial" w:eastAsia="Times New Roman" w:hAnsi="Arial"/>
          <w:lang w:eastAsia="cs-CZ"/>
        </w:rPr>
        <w:t xml:space="preserve"> (v místě výkopů)</w:t>
      </w:r>
      <w:r w:rsidRPr="00CF2353">
        <w:rPr>
          <w:rFonts w:ascii="Arial" w:eastAsia="Times New Roman" w:hAnsi="Arial"/>
          <w:lang w:eastAsia="cs-CZ"/>
        </w:rPr>
        <w:t>.</w:t>
      </w:r>
    </w:p>
    <w:p w14:paraId="0441A0CB" w14:textId="77777777" w:rsidR="008D7C51" w:rsidRPr="00CF2353"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lastRenderedPageBreak/>
        <w:t xml:space="preserve">Musí být </w:t>
      </w:r>
      <w:r w:rsidRPr="00EF6ABF">
        <w:rPr>
          <w:rFonts w:ascii="Arial" w:eastAsia="Times New Roman" w:hAnsi="Arial"/>
          <w:lang w:eastAsia="cs-CZ"/>
        </w:rPr>
        <w:t>zajištěn přístup a příjezd k nemovitostem</w:t>
      </w:r>
      <w:r w:rsidRPr="00CF2353">
        <w:rPr>
          <w:rFonts w:ascii="Arial" w:eastAsia="Times New Roman" w:hAnsi="Arial"/>
          <w:lang w:eastAsia="cs-CZ"/>
        </w:rPr>
        <w:t>.</w:t>
      </w:r>
    </w:p>
    <w:p w14:paraId="64C23D0C" w14:textId="77777777" w:rsidR="008D7C51" w:rsidRPr="00CF2353"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t>Staveniště – otevřený výkop bude vždy zabezpečen dle BOZP</w:t>
      </w:r>
      <w:r>
        <w:rPr>
          <w:rFonts w:ascii="Arial" w:eastAsia="Times New Roman" w:hAnsi="Arial"/>
          <w:lang w:eastAsia="cs-CZ"/>
        </w:rPr>
        <w:t xml:space="preserve"> </w:t>
      </w:r>
      <w:r w:rsidRPr="00CF2353">
        <w:rPr>
          <w:rFonts w:ascii="Arial" w:eastAsia="Times New Roman" w:hAnsi="Arial"/>
          <w:lang w:eastAsia="cs-CZ"/>
        </w:rPr>
        <w:t xml:space="preserve">(výška oplocení 1,8m). </w:t>
      </w:r>
    </w:p>
    <w:p w14:paraId="0AACE322" w14:textId="77777777" w:rsidR="008D7C51"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t>Předpokládaná hloubka výkop</w:t>
      </w:r>
      <w:r>
        <w:rPr>
          <w:rFonts w:ascii="Arial" w:eastAsia="Times New Roman" w:hAnsi="Arial"/>
          <w:lang w:eastAsia="cs-CZ"/>
        </w:rPr>
        <w:t>ů</w:t>
      </w:r>
      <w:r w:rsidRPr="00CF2353">
        <w:rPr>
          <w:rFonts w:ascii="Arial" w:eastAsia="Times New Roman" w:hAnsi="Arial"/>
          <w:lang w:eastAsia="cs-CZ"/>
        </w:rPr>
        <w:t xml:space="preserve"> cca </w:t>
      </w:r>
      <w:r w:rsidRPr="008F4498">
        <w:rPr>
          <w:rFonts w:ascii="Arial" w:eastAsia="Times New Roman" w:hAnsi="Arial"/>
          <w:lang w:eastAsia="cs-CZ"/>
        </w:rPr>
        <w:t>1,</w:t>
      </w:r>
      <w:r>
        <w:rPr>
          <w:rFonts w:ascii="Arial" w:eastAsia="Times New Roman" w:hAnsi="Arial"/>
          <w:lang w:eastAsia="cs-CZ"/>
        </w:rPr>
        <w:t>7</w:t>
      </w:r>
      <w:r w:rsidRPr="008F4498">
        <w:rPr>
          <w:rFonts w:ascii="Arial" w:eastAsia="Times New Roman" w:hAnsi="Arial"/>
          <w:lang w:eastAsia="cs-CZ"/>
        </w:rPr>
        <w:t xml:space="preserve"> metru.</w:t>
      </w:r>
    </w:p>
    <w:p w14:paraId="259246CD" w14:textId="77777777" w:rsidR="008D7C51" w:rsidRPr="00E6723E" w:rsidRDefault="008D7C51" w:rsidP="008D7C51">
      <w:pPr>
        <w:numPr>
          <w:ilvl w:val="0"/>
          <w:numId w:val="21"/>
        </w:numPr>
        <w:ind w:left="709" w:hanging="709"/>
        <w:rPr>
          <w:rFonts w:ascii="Arial" w:eastAsia="Times New Roman" w:hAnsi="Arial"/>
          <w:lang w:eastAsia="cs-CZ"/>
        </w:rPr>
      </w:pPr>
      <w:r w:rsidRPr="00E6723E">
        <w:rPr>
          <w:rFonts w:ascii="Arial" w:eastAsia="Times New Roman" w:hAnsi="Arial"/>
          <w:lang w:eastAsia="cs-CZ"/>
        </w:rPr>
        <w:t xml:space="preserve">Vodovod bude respektovat trasu původního s ohledem na prostorové umístění v komunikaci po dohodě s vedoucím provozu </w:t>
      </w:r>
      <w:r>
        <w:rPr>
          <w:rFonts w:ascii="Arial" w:eastAsia="Times New Roman" w:hAnsi="Arial"/>
          <w:lang w:eastAsia="cs-CZ"/>
        </w:rPr>
        <w:t>Hořice</w:t>
      </w:r>
      <w:r w:rsidRPr="00E6723E">
        <w:rPr>
          <w:rFonts w:ascii="Arial" w:eastAsia="Times New Roman" w:hAnsi="Arial"/>
          <w:lang w:eastAsia="cs-CZ"/>
        </w:rPr>
        <w:t>.</w:t>
      </w:r>
    </w:p>
    <w:p w14:paraId="77B2E9D5" w14:textId="77777777" w:rsidR="008D7C51" w:rsidRPr="000B380B" w:rsidRDefault="008D7C51" w:rsidP="008D7C51">
      <w:pPr>
        <w:numPr>
          <w:ilvl w:val="0"/>
          <w:numId w:val="21"/>
        </w:numPr>
        <w:ind w:left="709" w:hanging="709"/>
        <w:rPr>
          <w:rFonts w:ascii="Arial" w:hAnsi="Arial" w:cs="Arial"/>
        </w:rPr>
      </w:pPr>
      <w:r w:rsidRPr="000B380B">
        <w:rPr>
          <w:rFonts w:ascii="Arial" w:hAnsi="Arial" w:cs="Arial"/>
        </w:rPr>
        <w:t xml:space="preserve">Materiál trubky </w:t>
      </w:r>
      <w:r w:rsidRPr="008F4498">
        <w:rPr>
          <w:rFonts w:ascii="Arial" w:hAnsi="Arial" w:cs="Arial"/>
        </w:rPr>
        <w:t>(návin</w:t>
      </w:r>
      <w:r>
        <w:rPr>
          <w:rFonts w:ascii="Arial" w:hAnsi="Arial" w:cs="Arial"/>
        </w:rPr>
        <w:t>, tyče</w:t>
      </w:r>
      <w:r w:rsidRPr="008F4498">
        <w:rPr>
          <w:rFonts w:ascii="Arial" w:hAnsi="Arial" w:cs="Arial"/>
        </w:rPr>
        <w:t>)</w:t>
      </w:r>
      <w:r w:rsidRPr="000B380B">
        <w:rPr>
          <w:rFonts w:ascii="Arial" w:hAnsi="Arial" w:cs="Arial"/>
        </w:rPr>
        <w:t xml:space="preserve"> dodá VOS a.s.</w:t>
      </w:r>
    </w:p>
    <w:p w14:paraId="25C17589" w14:textId="77777777" w:rsidR="008D7C51" w:rsidRPr="00CF2353" w:rsidRDefault="008D7C51" w:rsidP="008D7C51">
      <w:pPr>
        <w:numPr>
          <w:ilvl w:val="0"/>
          <w:numId w:val="21"/>
        </w:numPr>
        <w:ind w:left="709" w:hanging="709"/>
        <w:rPr>
          <w:rFonts w:ascii="Arial" w:hAnsi="Arial" w:cs="Arial"/>
        </w:rPr>
      </w:pPr>
      <w:bookmarkStart w:id="5" w:name="_Hlk194993956"/>
      <w:r w:rsidRPr="00CF2353">
        <w:rPr>
          <w:rFonts w:ascii="Arial" w:hAnsi="Arial" w:cs="Arial"/>
        </w:rPr>
        <w:t xml:space="preserve">Materiál pro napojení části vyměněné vodovodní přípojky na stávající vodovodní přípojku </w:t>
      </w:r>
      <w:r w:rsidRPr="00EF6ABF">
        <w:rPr>
          <w:rFonts w:ascii="Arial" w:hAnsi="Arial" w:cs="Arial"/>
        </w:rPr>
        <w:t>dodá</w:t>
      </w:r>
      <w:r w:rsidRPr="00CF2353">
        <w:rPr>
          <w:rFonts w:ascii="Arial" w:hAnsi="Arial" w:cs="Arial"/>
        </w:rPr>
        <w:t xml:space="preserve"> zhotovitel dle </w:t>
      </w:r>
      <w:r w:rsidRPr="00EF6ABF">
        <w:rPr>
          <w:rFonts w:ascii="Arial" w:hAnsi="Arial" w:cs="Arial"/>
        </w:rPr>
        <w:t>požadavků VOS a.s.</w:t>
      </w:r>
      <w:r>
        <w:rPr>
          <w:rFonts w:ascii="Arial" w:hAnsi="Arial" w:cs="Arial"/>
        </w:rPr>
        <w:t xml:space="preserve"> (délka max. do 2 m).</w:t>
      </w:r>
    </w:p>
    <w:p w14:paraId="09C6C4A4"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 xml:space="preserve">Případnou výměnu vodovodních přípojek z Pb či Fe zajistí zhotovitel </w:t>
      </w:r>
      <w:r w:rsidRPr="00AE0801">
        <w:rPr>
          <w:rFonts w:ascii="Arial" w:hAnsi="Arial" w:cs="Arial"/>
        </w:rPr>
        <w:t>v plném rozsahu na základě</w:t>
      </w:r>
      <w:r w:rsidRPr="00CF2353">
        <w:rPr>
          <w:rFonts w:ascii="Arial" w:hAnsi="Arial" w:cs="Arial"/>
        </w:rPr>
        <w:t xml:space="preserve"> objednávky od majitele nemovitosti</w:t>
      </w:r>
      <w:r>
        <w:rPr>
          <w:rFonts w:ascii="Arial" w:hAnsi="Arial" w:cs="Arial"/>
        </w:rPr>
        <w:t xml:space="preserve"> v nabídnutých jednotkových cenách.</w:t>
      </w:r>
    </w:p>
    <w:bookmarkEnd w:id="5"/>
    <w:p w14:paraId="29728013"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Provádění spojů vařením je plně v režii zhotovitele. Předpokládá se vaření ve výkopu elektrotvarovkami</w:t>
      </w:r>
      <w:r>
        <w:rPr>
          <w:rFonts w:ascii="Arial" w:hAnsi="Arial" w:cs="Arial"/>
        </w:rPr>
        <w:t xml:space="preserve"> </w:t>
      </w:r>
      <w:r w:rsidRPr="00EF6ABF">
        <w:rPr>
          <w:rFonts w:ascii="Arial" w:hAnsi="Arial" w:cs="Arial"/>
        </w:rPr>
        <w:t>(dodá zhotovitel).</w:t>
      </w:r>
    </w:p>
    <w:p w14:paraId="28A83118"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 xml:space="preserve">Zaměření vodovodu a všech křížených sítí provede VOS postupně před záhozem na výzvu zhotovitele.  </w:t>
      </w:r>
      <w:r>
        <w:rPr>
          <w:rFonts w:ascii="Arial" w:hAnsi="Arial" w:cs="Arial"/>
        </w:rPr>
        <w:t>Nutná včasná koordinace s geodetem VOS.</w:t>
      </w:r>
    </w:p>
    <w:p w14:paraId="5770378A" w14:textId="77777777" w:rsidR="008D7C51" w:rsidRDefault="008D7C51" w:rsidP="008D7C51">
      <w:pPr>
        <w:numPr>
          <w:ilvl w:val="0"/>
          <w:numId w:val="21"/>
        </w:numPr>
        <w:ind w:left="709" w:hanging="709"/>
        <w:rPr>
          <w:rFonts w:ascii="Arial" w:hAnsi="Arial" w:cs="Arial"/>
        </w:rPr>
      </w:pPr>
      <w:r>
        <w:rPr>
          <w:rFonts w:ascii="Arial" w:hAnsi="Arial" w:cs="Arial"/>
        </w:rPr>
        <w:t>Zhotovitel má v ceně l</w:t>
      </w:r>
      <w:r w:rsidRPr="00AD0A82">
        <w:rPr>
          <w:rFonts w:ascii="Arial" w:hAnsi="Arial" w:cs="Arial"/>
        </w:rPr>
        <w:t xml:space="preserve">ože, obsyp a zpětný zásyp </w:t>
      </w:r>
      <w:r>
        <w:rPr>
          <w:rFonts w:ascii="Arial" w:hAnsi="Arial" w:cs="Arial"/>
        </w:rPr>
        <w:t>náhradním materiálem.</w:t>
      </w:r>
    </w:p>
    <w:p w14:paraId="070F9076" w14:textId="77777777" w:rsidR="008D7C51" w:rsidRDefault="008D7C51" w:rsidP="008D7C51">
      <w:pPr>
        <w:numPr>
          <w:ilvl w:val="0"/>
          <w:numId w:val="21"/>
        </w:numPr>
        <w:ind w:left="709" w:hanging="709"/>
        <w:rPr>
          <w:rFonts w:ascii="Arial" w:hAnsi="Arial" w:cs="Arial"/>
        </w:rPr>
      </w:pPr>
      <w:r>
        <w:rPr>
          <w:rFonts w:ascii="Arial" w:hAnsi="Arial" w:cs="Arial"/>
        </w:rPr>
        <w:t>Trasa vodovodu vede komunikací v majetku Města Hořice. Oprava vodovodu je vyvolána požadavkem provozu.</w:t>
      </w:r>
    </w:p>
    <w:p w14:paraId="7B25C4D9" w14:textId="77777777" w:rsidR="008D7C51" w:rsidRDefault="008D7C51" w:rsidP="008D7C51">
      <w:pPr>
        <w:numPr>
          <w:ilvl w:val="0"/>
          <w:numId w:val="21"/>
        </w:numPr>
        <w:ind w:left="709" w:hanging="709"/>
        <w:rPr>
          <w:rFonts w:ascii="Arial" w:hAnsi="Arial" w:cs="Arial"/>
        </w:rPr>
      </w:pPr>
      <w:r>
        <w:rPr>
          <w:rFonts w:ascii="Arial" w:eastAsia="Times New Roman" w:hAnsi="Arial"/>
          <w:lang w:eastAsia="cs-CZ"/>
        </w:rPr>
        <w:t>Ul. Husova – ú</w:t>
      </w:r>
      <w:r w:rsidRPr="00E051B5">
        <w:rPr>
          <w:rFonts w:ascii="Arial" w:hAnsi="Arial" w:cs="Arial"/>
        </w:rPr>
        <w:t xml:space="preserve">prava před předáním ŠTD 30 cm a </w:t>
      </w:r>
      <w:r>
        <w:rPr>
          <w:rFonts w:ascii="Arial" w:hAnsi="Arial" w:cs="Arial"/>
        </w:rPr>
        <w:t xml:space="preserve">provizorní zadláždění zámkovkou 8 cm. </w:t>
      </w:r>
    </w:p>
    <w:p w14:paraId="72FDABB2" w14:textId="77777777" w:rsidR="008D7C51" w:rsidRPr="00E051B5" w:rsidRDefault="008D7C51" w:rsidP="008D7C51">
      <w:pPr>
        <w:numPr>
          <w:ilvl w:val="0"/>
          <w:numId w:val="21"/>
        </w:numPr>
        <w:ind w:left="709" w:hanging="709"/>
        <w:rPr>
          <w:rFonts w:ascii="Arial" w:hAnsi="Arial" w:cs="Arial"/>
        </w:rPr>
      </w:pPr>
      <w:r>
        <w:rPr>
          <w:rFonts w:ascii="Arial" w:eastAsia="Times New Roman" w:hAnsi="Arial"/>
          <w:lang w:eastAsia="cs-CZ"/>
        </w:rPr>
        <w:t>Ul. Žerotínova – ú</w:t>
      </w:r>
      <w:r w:rsidRPr="00E051B5">
        <w:rPr>
          <w:rFonts w:ascii="Arial" w:hAnsi="Arial" w:cs="Arial"/>
        </w:rPr>
        <w:t xml:space="preserve">prava před předáním ŠTD 30 cm a </w:t>
      </w:r>
      <w:r>
        <w:rPr>
          <w:rFonts w:ascii="Arial" w:hAnsi="Arial" w:cs="Arial"/>
        </w:rPr>
        <w:t>frézovaný asfalt 10 cm</w:t>
      </w:r>
    </w:p>
    <w:p w14:paraId="08B0B70A" w14:textId="77777777" w:rsidR="008D7C51" w:rsidRDefault="008D7C51" w:rsidP="008D7C51">
      <w:pPr>
        <w:numPr>
          <w:ilvl w:val="0"/>
          <w:numId w:val="21"/>
        </w:numPr>
        <w:ind w:left="709" w:hanging="709"/>
        <w:rPr>
          <w:rFonts w:ascii="Arial" w:hAnsi="Arial" w:cs="Arial"/>
        </w:rPr>
      </w:pPr>
      <w:r w:rsidRPr="00CF2353">
        <w:rPr>
          <w:rFonts w:ascii="Arial" w:hAnsi="Arial" w:cs="Arial"/>
        </w:rPr>
        <w:t xml:space="preserve">Maximální délka odstávky opravovaného řadu je </w:t>
      </w:r>
      <w:r>
        <w:rPr>
          <w:rFonts w:ascii="Arial" w:hAnsi="Arial" w:cs="Arial"/>
        </w:rPr>
        <w:t>8</w:t>
      </w:r>
      <w:r w:rsidRPr="00EF6ABF">
        <w:rPr>
          <w:rFonts w:ascii="Arial" w:hAnsi="Arial" w:cs="Arial"/>
        </w:rPr>
        <w:t xml:space="preserve"> hodin.</w:t>
      </w:r>
    </w:p>
    <w:p w14:paraId="7E6AB958" w14:textId="77777777" w:rsidR="008D7C51" w:rsidRDefault="008D7C51" w:rsidP="008D7C51">
      <w:pPr>
        <w:numPr>
          <w:ilvl w:val="0"/>
          <w:numId w:val="21"/>
        </w:numPr>
        <w:ind w:left="709" w:hanging="709"/>
        <w:rPr>
          <w:rFonts w:ascii="Arial" w:hAnsi="Arial" w:cs="Arial"/>
        </w:rPr>
      </w:pPr>
      <w:r>
        <w:rPr>
          <w:rFonts w:ascii="Arial" w:hAnsi="Arial" w:cs="Arial"/>
        </w:rPr>
        <w:t>Archeologický dohled při výkopových pracích objednává přímo investor.</w:t>
      </w:r>
    </w:p>
    <w:p w14:paraId="5F556671" w14:textId="77777777" w:rsidR="008D7C51" w:rsidRDefault="008D7C51" w:rsidP="008D7C51">
      <w:pPr>
        <w:numPr>
          <w:ilvl w:val="0"/>
          <w:numId w:val="21"/>
        </w:numPr>
        <w:ind w:left="709" w:hanging="709"/>
        <w:rPr>
          <w:rFonts w:ascii="Arial" w:hAnsi="Arial" w:cs="Arial"/>
        </w:rPr>
      </w:pPr>
      <w:r>
        <w:rPr>
          <w:rFonts w:ascii="Arial" w:hAnsi="Arial" w:cs="Arial"/>
        </w:rPr>
        <w:t>Součástí zakázky je výměna domovních šoupátek v ul. Žerotínova. Jedná se o kompletní výměnu včetně výkopů provedení výměny armatur včetně příslušenství zásypů atd dle popisu na klíč.</w:t>
      </w:r>
    </w:p>
    <w:bookmarkEnd w:id="4"/>
    <w:p w14:paraId="6A47F875" w14:textId="77777777" w:rsidR="008D7C51" w:rsidRDefault="008D7C51" w:rsidP="008D7C51">
      <w:pPr>
        <w:rPr>
          <w:rFonts w:ascii="Arial" w:hAnsi="Arial" w:cs="Arial"/>
          <w:sz w:val="22"/>
          <w:szCs w:val="22"/>
        </w:rPr>
      </w:pPr>
    </w:p>
    <w:p w14:paraId="6613808F" w14:textId="77777777" w:rsidR="008D7C51" w:rsidRPr="008D7C51" w:rsidRDefault="008D7C51" w:rsidP="008D7C51">
      <w:pPr>
        <w:rPr>
          <w:rFonts w:ascii="Arial" w:eastAsia="Times New Roman" w:hAnsi="Arial" w:cs="Arial"/>
          <w:b/>
          <w:bCs/>
          <w:color w:val="000000"/>
          <w:u w:val="single"/>
          <w:lang w:eastAsia="cs-CZ"/>
        </w:rPr>
      </w:pPr>
      <w:r w:rsidRPr="008D7C51">
        <w:rPr>
          <w:rFonts w:ascii="Arial" w:eastAsia="Times New Roman" w:hAnsi="Arial" w:cs="Arial"/>
          <w:b/>
          <w:bCs/>
          <w:color w:val="000000"/>
          <w:u w:val="single"/>
          <w:lang w:eastAsia="cs-CZ"/>
        </w:rPr>
        <w:t>provedení výměny domovních uzávěrů samostatně:</w:t>
      </w:r>
    </w:p>
    <w:p w14:paraId="1537E8E9" w14:textId="77777777" w:rsidR="008D7C51" w:rsidRPr="004C1590" w:rsidRDefault="008D7C51" w:rsidP="008D7C51">
      <w:pPr>
        <w:numPr>
          <w:ilvl w:val="0"/>
          <w:numId w:val="21"/>
        </w:numPr>
        <w:ind w:left="709" w:hanging="709"/>
        <w:rPr>
          <w:rFonts w:ascii="Arial" w:hAnsi="Arial" w:cs="Arial"/>
        </w:rPr>
      </w:pPr>
      <w:r>
        <w:rPr>
          <w:rFonts w:ascii="Arial" w:hAnsi="Arial" w:cs="Arial"/>
        </w:rPr>
        <w:t>řezání asfaltů</w:t>
      </w:r>
      <w:r w:rsidRPr="004C1590">
        <w:rPr>
          <w:rFonts w:ascii="Arial" w:hAnsi="Arial" w:cs="Arial"/>
        </w:rPr>
        <w:t>,</w:t>
      </w:r>
      <w:r>
        <w:rPr>
          <w:rFonts w:ascii="Arial" w:hAnsi="Arial" w:cs="Arial"/>
        </w:rPr>
        <w:t xml:space="preserve"> odstranění konstrukčních vrstev vozovky včetně likvidace</w:t>
      </w:r>
    </w:p>
    <w:p w14:paraId="1CEEE8E5" w14:textId="77777777" w:rsidR="008D7C51" w:rsidRPr="004C1590" w:rsidRDefault="008D7C51" w:rsidP="008D7C51">
      <w:pPr>
        <w:numPr>
          <w:ilvl w:val="0"/>
          <w:numId w:val="21"/>
        </w:numPr>
        <w:ind w:left="709" w:hanging="709"/>
        <w:rPr>
          <w:rFonts w:ascii="Arial" w:hAnsi="Arial" w:cs="Arial"/>
        </w:rPr>
      </w:pPr>
      <w:r w:rsidRPr="004C1590">
        <w:rPr>
          <w:rFonts w:ascii="Arial" w:hAnsi="Arial" w:cs="Arial"/>
        </w:rPr>
        <w:t>výkop</w:t>
      </w:r>
      <w:r>
        <w:rPr>
          <w:rFonts w:ascii="Arial" w:hAnsi="Arial" w:cs="Arial"/>
        </w:rPr>
        <w:t xml:space="preserve"> s ručním dokopáním</w:t>
      </w:r>
      <w:r w:rsidRPr="004C1590">
        <w:rPr>
          <w:rFonts w:ascii="Arial" w:hAnsi="Arial" w:cs="Arial"/>
        </w:rPr>
        <w:t xml:space="preserve"> včetně naložení výkopku a vybouraného materiálu na vůz (výkopek nebude skladován u výkopu) </w:t>
      </w:r>
    </w:p>
    <w:p w14:paraId="14696027" w14:textId="77777777" w:rsidR="008D7C51" w:rsidRPr="004C1590" w:rsidRDefault="008D7C51" w:rsidP="008D7C51">
      <w:pPr>
        <w:numPr>
          <w:ilvl w:val="0"/>
          <w:numId w:val="21"/>
        </w:numPr>
        <w:ind w:left="709" w:hanging="709"/>
        <w:rPr>
          <w:rFonts w:ascii="Arial" w:hAnsi="Arial" w:cs="Arial"/>
        </w:rPr>
      </w:pPr>
      <w:r w:rsidRPr="004C1590">
        <w:rPr>
          <w:rFonts w:ascii="Arial" w:hAnsi="Arial" w:cs="Arial"/>
        </w:rPr>
        <w:t>odvoz a likvidace vybouraných materiálů včetně úhrady poplatků je součástí nabídkové ceny</w:t>
      </w:r>
    </w:p>
    <w:p w14:paraId="299A6C2B"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v</w:t>
      </w:r>
      <w:r>
        <w:rPr>
          <w:rFonts w:ascii="Arial" w:hAnsi="Arial" w:cs="Arial"/>
        </w:rPr>
        <w:t>ý</w:t>
      </w:r>
      <w:r w:rsidRPr="00CF2353">
        <w:rPr>
          <w:rFonts w:ascii="Arial" w:hAnsi="Arial" w:cs="Arial"/>
        </w:rPr>
        <w:t>měn</w:t>
      </w:r>
      <w:r>
        <w:rPr>
          <w:rFonts w:ascii="Arial" w:hAnsi="Arial" w:cs="Arial"/>
        </w:rPr>
        <w:t>a uzávěru a pasu na</w:t>
      </w:r>
      <w:r w:rsidRPr="00CF2353">
        <w:rPr>
          <w:rFonts w:ascii="Arial" w:hAnsi="Arial" w:cs="Arial"/>
        </w:rPr>
        <w:t xml:space="preserve"> vodovodní přípoj</w:t>
      </w:r>
      <w:r>
        <w:rPr>
          <w:rFonts w:ascii="Arial" w:hAnsi="Arial" w:cs="Arial"/>
        </w:rPr>
        <w:t>ce</w:t>
      </w:r>
      <w:r w:rsidRPr="00CF2353">
        <w:rPr>
          <w:rFonts w:ascii="Arial" w:hAnsi="Arial" w:cs="Arial"/>
        </w:rPr>
        <w:t xml:space="preserve"> </w:t>
      </w:r>
      <w:r>
        <w:rPr>
          <w:rFonts w:ascii="Arial" w:hAnsi="Arial" w:cs="Arial"/>
        </w:rPr>
        <w:t xml:space="preserve">materiál </w:t>
      </w:r>
      <w:r w:rsidRPr="00EF6ABF">
        <w:rPr>
          <w:rFonts w:ascii="Arial" w:hAnsi="Arial" w:cs="Arial"/>
        </w:rPr>
        <w:t>dodá</w:t>
      </w:r>
      <w:r w:rsidRPr="00CF2353">
        <w:rPr>
          <w:rFonts w:ascii="Arial" w:hAnsi="Arial" w:cs="Arial"/>
        </w:rPr>
        <w:t xml:space="preserve"> zhotovitel dle </w:t>
      </w:r>
      <w:r w:rsidRPr="00EF6ABF">
        <w:rPr>
          <w:rFonts w:ascii="Arial" w:hAnsi="Arial" w:cs="Arial"/>
        </w:rPr>
        <w:t>požadavků VOS a.s.</w:t>
      </w:r>
      <w:r>
        <w:rPr>
          <w:rFonts w:ascii="Arial" w:hAnsi="Arial" w:cs="Arial"/>
        </w:rPr>
        <w:t xml:space="preserve"> (délka max. do 2 m)</w:t>
      </w:r>
    </w:p>
    <w:p w14:paraId="243489B6" w14:textId="77777777" w:rsidR="008D7C51" w:rsidRPr="00CF2353" w:rsidRDefault="008D7C51" w:rsidP="008D7C51">
      <w:pPr>
        <w:numPr>
          <w:ilvl w:val="0"/>
          <w:numId w:val="21"/>
        </w:numPr>
        <w:ind w:left="709" w:hanging="709"/>
        <w:rPr>
          <w:rFonts w:ascii="Arial" w:hAnsi="Arial" w:cs="Arial"/>
        </w:rPr>
      </w:pPr>
      <w:r>
        <w:rPr>
          <w:rFonts w:ascii="Arial" w:hAnsi="Arial" w:cs="Arial"/>
        </w:rPr>
        <w:t>p</w:t>
      </w:r>
      <w:r w:rsidRPr="00CF2353">
        <w:rPr>
          <w:rFonts w:ascii="Arial" w:hAnsi="Arial" w:cs="Arial"/>
        </w:rPr>
        <w:t xml:space="preserve">řípadnou výměnu vodovodních přípojek z Pb či Fe zajistí zhotovitel </w:t>
      </w:r>
      <w:r w:rsidRPr="00AE0801">
        <w:rPr>
          <w:rFonts w:ascii="Arial" w:hAnsi="Arial" w:cs="Arial"/>
        </w:rPr>
        <w:t>v plném rozsahu na základě</w:t>
      </w:r>
      <w:r w:rsidRPr="00CF2353">
        <w:rPr>
          <w:rFonts w:ascii="Arial" w:hAnsi="Arial" w:cs="Arial"/>
        </w:rPr>
        <w:t xml:space="preserve"> objednávky od majitele nemovitosti</w:t>
      </w:r>
      <w:r>
        <w:rPr>
          <w:rFonts w:ascii="Arial" w:hAnsi="Arial" w:cs="Arial"/>
        </w:rPr>
        <w:t xml:space="preserve"> v nabídnutých jednotkových cenách</w:t>
      </w:r>
    </w:p>
    <w:p w14:paraId="0E93C7AA" w14:textId="77777777" w:rsidR="008D7C51" w:rsidRDefault="008D7C51" w:rsidP="008D7C51">
      <w:pPr>
        <w:numPr>
          <w:ilvl w:val="0"/>
          <w:numId w:val="21"/>
        </w:numPr>
        <w:ind w:left="709" w:hanging="709"/>
        <w:rPr>
          <w:rFonts w:ascii="Arial" w:hAnsi="Arial" w:cs="Arial"/>
        </w:rPr>
      </w:pPr>
      <w:r>
        <w:rPr>
          <w:rFonts w:ascii="Arial" w:hAnsi="Arial" w:cs="Arial"/>
        </w:rPr>
        <w:t>zhotovitel má v ceně l</w:t>
      </w:r>
      <w:r w:rsidRPr="00AD0A82">
        <w:rPr>
          <w:rFonts w:ascii="Arial" w:hAnsi="Arial" w:cs="Arial"/>
        </w:rPr>
        <w:t xml:space="preserve">ože, obsyp a zpětný zásyp </w:t>
      </w:r>
      <w:r>
        <w:rPr>
          <w:rFonts w:ascii="Arial" w:hAnsi="Arial" w:cs="Arial"/>
        </w:rPr>
        <w:t>náhradním materiálem</w:t>
      </w:r>
    </w:p>
    <w:p w14:paraId="565F6F3E" w14:textId="77777777" w:rsidR="008D7C51" w:rsidRDefault="008D7C51" w:rsidP="008D7C51">
      <w:pPr>
        <w:numPr>
          <w:ilvl w:val="0"/>
          <w:numId w:val="21"/>
        </w:numPr>
        <w:ind w:left="709" w:hanging="709"/>
        <w:rPr>
          <w:rFonts w:ascii="Arial" w:hAnsi="Arial" w:cs="Arial"/>
        </w:rPr>
      </w:pPr>
      <w:r>
        <w:rPr>
          <w:rFonts w:ascii="Arial" w:hAnsi="Arial" w:cs="Arial"/>
        </w:rPr>
        <w:t>trasa vodovodu vede komunikací v majetku Města Hořice, oprava vodovodu je vyvolána požadavkem provozu</w:t>
      </w:r>
    </w:p>
    <w:p w14:paraId="263B76FD" w14:textId="77777777" w:rsidR="008D7C51" w:rsidRPr="00892DAC" w:rsidRDefault="008D7C51" w:rsidP="008D7C51">
      <w:pPr>
        <w:numPr>
          <w:ilvl w:val="0"/>
          <w:numId w:val="21"/>
        </w:numPr>
        <w:ind w:left="709" w:hanging="709"/>
        <w:rPr>
          <w:rFonts w:ascii="Arial" w:hAnsi="Arial" w:cs="Arial"/>
        </w:rPr>
      </w:pPr>
      <w:r>
        <w:rPr>
          <w:rFonts w:ascii="Arial" w:hAnsi="Arial" w:cs="Arial"/>
        </w:rPr>
        <w:t>ul. Žerotínova - ú</w:t>
      </w:r>
      <w:r w:rsidRPr="00E051B5">
        <w:rPr>
          <w:rFonts w:ascii="Arial" w:hAnsi="Arial" w:cs="Arial"/>
        </w:rPr>
        <w:t xml:space="preserve">prava před předáním ŠTD 30 cm a </w:t>
      </w:r>
      <w:r>
        <w:rPr>
          <w:rFonts w:ascii="Arial" w:hAnsi="Arial" w:cs="Arial"/>
        </w:rPr>
        <w:t>10 cm frézovaná</w:t>
      </w:r>
    </w:p>
    <w:p w14:paraId="419CD84C" w14:textId="77777777" w:rsidR="00CE165F" w:rsidRPr="009B5330" w:rsidRDefault="00CE165F" w:rsidP="00CE165F">
      <w:pPr>
        <w:rPr>
          <w:rFonts w:ascii="Arial" w:hAnsi="Arial" w:cs="Arial"/>
          <w:sz w:val="22"/>
          <w:szCs w:val="22"/>
        </w:rPr>
      </w:pPr>
    </w:p>
    <w:p w14:paraId="3922C423" w14:textId="77777777" w:rsidR="00CE165F" w:rsidRPr="00FB3A06" w:rsidRDefault="00CE165F" w:rsidP="00CE165F">
      <w:pPr>
        <w:ind w:left="567"/>
        <w:rPr>
          <w:rFonts w:ascii="Arial" w:hAnsi="Arial" w:cs="Arial"/>
          <w:b/>
          <w:bCs/>
        </w:rPr>
      </w:pPr>
      <w:r w:rsidRPr="00FB3A06">
        <w:rPr>
          <w:rFonts w:ascii="Arial" w:hAnsi="Arial" w:cs="Arial"/>
          <w:b/>
          <w:bCs/>
        </w:rPr>
        <w:t>Nabídka musí obsahovat tyto práce:</w:t>
      </w:r>
    </w:p>
    <w:p w14:paraId="05CB351B" w14:textId="77777777" w:rsidR="00CE165F" w:rsidRPr="00751D9D" w:rsidRDefault="00CE165F" w:rsidP="00CE165F">
      <w:pPr>
        <w:spacing w:before="120"/>
        <w:rPr>
          <w:rFonts w:ascii="Arial" w:eastAsia="Times New Roman" w:hAnsi="Arial"/>
          <w:b/>
          <w:sz w:val="22"/>
          <w:szCs w:val="22"/>
          <w:u w:val="single"/>
          <w:lang w:eastAsia="cs-CZ"/>
        </w:rPr>
      </w:pPr>
    </w:p>
    <w:p w14:paraId="2BCF9F84" w14:textId="77777777" w:rsidR="008D7C51" w:rsidRPr="008D7C51" w:rsidRDefault="008D7C51" w:rsidP="008D7C51">
      <w:pPr>
        <w:pStyle w:val="Odstavecseseznamem"/>
        <w:numPr>
          <w:ilvl w:val="0"/>
          <w:numId w:val="20"/>
        </w:numPr>
        <w:adjustRightInd w:val="0"/>
        <w:snapToGrid w:val="0"/>
        <w:rPr>
          <w:rFonts w:ascii="Arial" w:hAnsi="Arial" w:cs="Arial"/>
        </w:rPr>
      </w:pPr>
      <w:bookmarkStart w:id="6" w:name="_Hlk64454015"/>
      <w:r w:rsidRPr="008D7C51">
        <w:rPr>
          <w:rFonts w:ascii="Arial" w:hAnsi="Arial" w:cs="Arial"/>
        </w:rPr>
        <w:t xml:space="preserve">vytyčení inženýrských sítí </w:t>
      </w:r>
      <w:bookmarkStart w:id="7" w:name="_Hlk194559149"/>
      <w:r w:rsidRPr="008D7C51">
        <w:rPr>
          <w:rFonts w:ascii="Arial" w:hAnsi="Arial" w:cs="Arial"/>
        </w:rPr>
        <w:t>včetně zajištění vyjadřovaček</w:t>
      </w:r>
    </w:p>
    <w:p w14:paraId="5727452C" w14:textId="77777777" w:rsidR="008D7C51" w:rsidRPr="008D7C51" w:rsidRDefault="008D7C51" w:rsidP="008D7C51">
      <w:pPr>
        <w:pStyle w:val="Odstavecseseznamem"/>
        <w:numPr>
          <w:ilvl w:val="0"/>
          <w:numId w:val="20"/>
        </w:numPr>
        <w:adjustRightInd w:val="0"/>
        <w:snapToGrid w:val="0"/>
        <w:rPr>
          <w:rFonts w:ascii="Arial" w:hAnsi="Arial" w:cs="Arial"/>
        </w:rPr>
      </w:pPr>
      <w:bookmarkStart w:id="8" w:name="_Hlk194559172"/>
      <w:bookmarkEnd w:id="7"/>
      <w:r w:rsidRPr="008D7C51">
        <w:rPr>
          <w:rFonts w:ascii="Arial" w:hAnsi="Arial" w:cs="Arial"/>
        </w:rPr>
        <w:t>sondy na stávajících sítích pro ověření polohy</w:t>
      </w:r>
    </w:p>
    <w:bookmarkEnd w:id="8"/>
    <w:p w14:paraId="189587F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zařízení staveniště</w:t>
      </w:r>
    </w:p>
    <w:p w14:paraId="3B8F0167"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zajištění zvláštního užívání – uzavírky komunikace</w:t>
      </w:r>
    </w:p>
    <w:p w14:paraId="783595F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 xml:space="preserve">dopravně inženýrské opatření – projednání, odsouhlasení, realizace </w:t>
      </w:r>
    </w:p>
    <w:p w14:paraId="3AC83FB6"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vlastní zemní práce s ručním dokopáním včetně řezání a likvidace asfaltů</w:t>
      </w:r>
    </w:p>
    <w:p w14:paraId="2F410E7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zásypy a obsypy provést náhradním materiálem včetně hutnění po vrstvách</w:t>
      </w:r>
    </w:p>
    <w:p w14:paraId="6DD5EEC2"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úprava před předáním místní komunikace ŠTD 30 cm a asfaltový recyklát 10 cm</w:t>
      </w:r>
    </w:p>
    <w:p w14:paraId="43357366"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každá přetnutá přípojka musí být zachována a zdokumentována</w:t>
      </w:r>
    </w:p>
    <w:p w14:paraId="7498F1A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odvoz a likvidace přebytečného výkopku a vybouraných hmot</w:t>
      </w:r>
    </w:p>
    <w:p w14:paraId="2A7CBA6A"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tlakové zkoušky</w:t>
      </w:r>
    </w:p>
    <w:p w14:paraId="0E084775"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proplach a desinfekci potrubí, včetně zkráceného vzorku</w:t>
      </w:r>
    </w:p>
    <w:p w14:paraId="6EAA09E6"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 xml:space="preserve">provedení </w:t>
      </w:r>
      <w:proofErr w:type="gramStart"/>
      <w:r w:rsidRPr="008D7C51">
        <w:rPr>
          <w:rFonts w:ascii="Arial" w:hAnsi="Arial" w:cs="Arial"/>
        </w:rPr>
        <w:t>propojů</w:t>
      </w:r>
      <w:proofErr w:type="gramEnd"/>
      <w:r w:rsidRPr="008D7C51">
        <w:rPr>
          <w:rFonts w:ascii="Arial" w:hAnsi="Arial" w:cs="Arial"/>
        </w:rPr>
        <w:t xml:space="preserve"> a to průběžně dle potřeby</w:t>
      </w:r>
    </w:p>
    <w:p w14:paraId="0C4AB7D1"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součástí dokladů bude proměření identifikačního vodiče pracovníkem VOS p. Horčičkou</w:t>
      </w:r>
    </w:p>
    <w:bookmarkEnd w:id="6"/>
    <w:p w14:paraId="316DC218" w14:textId="77777777" w:rsidR="00CE165F" w:rsidRDefault="00CE165F" w:rsidP="00CE165F">
      <w:pPr>
        <w:suppressAutoHyphens/>
        <w:overflowPunct w:val="0"/>
        <w:autoSpaceDE w:val="0"/>
        <w:ind w:left="567"/>
        <w:rPr>
          <w:rFonts w:ascii="Arial" w:hAnsi="Arial" w:cs="Arial"/>
        </w:rPr>
      </w:pPr>
    </w:p>
    <w:p w14:paraId="5ABBD5C7" w14:textId="77777777" w:rsidR="00CE165F" w:rsidRDefault="00CE165F" w:rsidP="00CE165F">
      <w:pPr>
        <w:suppressAutoHyphens/>
        <w:overflowPunct w:val="0"/>
        <w:autoSpaceDE w:val="0"/>
        <w:ind w:left="567"/>
        <w:rPr>
          <w:rFonts w:ascii="Arial" w:hAnsi="Arial" w:cs="Arial"/>
        </w:rPr>
      </w:pPr>
    </w:p>
    <w:p w14:paraId="730522EF" w14:textId="77777777" w:rsidR="00CE165F" w:rsidRDefault="00CE165F" w:rsidP="00CE165F">
      <w:pPr>
        <w:numPr>
          <w:ilvl w:val="0"/>
          <w:numId w:val="6"/>
        </w:numPr>
        <w:ind w:left="567" w:hanging="567"/>
        <w:rPr>
          <w:rFonts w:ascii="Arial" w:hAnsi="Arial" w:cs="Arial"/>
        </w:rPr>
      </w:pPr>
      <w:r>
        <w:rPr>
          <w:rFonts w:ascii="Arial" w:hAnsi="Arial" w:cs="Arial"/>
        </w:rPr>
        <w:lastRenderedPageBreak/>
        <w:t>Zhotovitel je povinen v rámci předmětu díla provést veškeré práce, dodávky, služby a výkony, kterých je třeba trvale nebo dočasně k zahájení, provedení, 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nebo likvidovat dle příslušných předpisů o nakládání s odpady, na své náklady (doloženo doklady).</w:t>
      </w:r>
    </w:p>
    <w:p w14:paraId="271A1D64" w14:textId="77777777" w:rsidR="00CE165F" w:rsidRDefault="00CE165F" w:rsidP="00CE165F">
      <w:pPr>
        <w:ind w:left="567"/>
        <w:rPr>
          <w:rFonts w:ascii="Arial" w:hAnsi="Arial" w:cs="Arial"/>
        </w:rPr>
      </w:pPr>
    </w:p>
    <w:p w14:paraId="2FE654D4" w14:textId="77777777" w:rsidR="00CE165F" w:rsidRDefault="00CE165F" w:rsidP="00CE165F">
      <w:pPr>
        <w:numPr>
          <w:ilvl w:val="0"/>
          <w:numId w:val="6"/>
        </w:numPr>
        <w:ind w:left="567" w:hanging="567"/>
        <w:rPr>
          <w:rFonts w:ascii="Arial" w:hAnsi="Arial" w:cs="Arial"/>
        </w:rPr>
      </w:pPr>
      <w:r>
        <w:rPr>
          <w:rFonts w:ascii="Arial" w:hAnsi="Arial" w:cs="Arial"/>
        </w:rPr>
        <w:t xml:space="preserve">Zhotovitel prohlašuje, že zadávací dokumentace, smlouva a její přílohy jsou plně dostatečné k řádnému provedení předmětu díla dle této smlouvy, a že tyto podklady považuje za úplné a srozumitelné.  </w:t>
      </w:r>
    </w:p>
    <w:p w14:paraId="32511824" w14:textId="77777777" w:rsidR="00CE165F" w:rsidRDefault="00CE165F" w:rsidP="00CE165F">
      <w:pPr>
        <w:ind w:left="567"/>
        <w:rPr>
          <w:rFonts w:ascii="Arial" w:hAnsi="Arial" w:cs="Arial"/>
        </w:rPr>
      </w:pPr>
    </w:p>
    <w:p w14:paraId="6C17EFB9" w14:textId="77777777" w:rsidR="00CE165F" w:rsidRDefault="00CE165F" w:rsidP="00CE165F">
      <w:pPr>
        <w:numPr>
          <w:ilvl w:val="0"/>
          <w:numId w:val="6"/>
        </w:numPr>
        <w:ind w:left="567" w:hanging="567"/>
        <w:rPr>
          <w:rFonts w:ascii="Arial" w:hAnsi="Arial" w:cs="Arial"/>
        </w:rPr>
      </w:pPr>
      <w:r>
        <w:rPr>
          <w:rFonts w:ascii="Arial" w:hAnsi="Arial" w:cs="Arial"/>
        </w:rPr>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škody vzniklé objednateli nebo třetím osobám v souvislosti s prováděním předmětu díla uhradí na svůj náklad zhotovitel.</w:t>
      </w:r>
    </w:p>
    <w:p w14:paraId="6D547375" w14:textId="77777777" w:rsidR="00CE165F" w:rsidRDefault="00CE165F" w:rsidP="00CE165F">
      <w:pPr>
        <w:rPr>
          <w:rFonts w:ascii="Arial" w:hAnsi="Arial" w:cs="Arial"/>
        </w:rPr>
      </w:pPr>
    </w:p>
    <w:p w14:paraId="5BDE3508" w14:textId="77777777" w:rsidR="00CE165F" w:rsidRDefault="00CE165F" w:rsidP="00CE165F">
      <w:pPr>
        <w:numPr>
          <w:ilvl w:val="0"/>
          <w:numId w:val="6"/>
        </w:numPr>
        <w:ind w:left="567" w:hanging="567"/>
        <w:rPr>
          <w:rFonts w:ascii="Arial" w:hAnsi="Arial" w:cs="Arial"/>
        </w:rPr>
      </w:pPr>
      <w:r>
        <w:rPr>
          <w:rFonts w:ascii="Arial" w:hAnsi="Arial" w:cs="Arial"/>
        </w:rPr>
        <w:t>Zhotovitel je povinen zajistit a financovat veškeré subdodavatelské práce a nese za ně záruku za jakost v plném rozsahu dle čl. IX této smlouvy. Objednatel může po předchozím oznámení zhotoviteli uplatňovat záruky přímo u subdodavatelů.</w:t>
      </w:r>
    </w:p>
    <w:p w14:paraId="76A5528A" w14:textId="77777777" w:rsidR="00CE165F" w:rsidRDefault="00CE165F" w:rsidP="00CE165F">
      <w:pPr>
        <w:ind w:left="567"/>
        <w:rPr>
          <w:rFonts w:ascii="Arial" w:hAnsi="Arial" w:cs="Arial"/>
        </w:rPr>
      </w:pPr>
    </w:p>
    <w:p w14:paraId="3F5C61C8" w14:textId="77777777" w:rsidR="00CE165F" w:rsidRDefault="00CE165F" w:rsidP="00CE165F">
      <w:pPr>
        <w:numPr>
          <w:ilvl w:val="0"/>
          <w:numId w:val="6"/>
        </w:numPr>
        <w:ind w:left="567" w:hanging="567"/>
        <w:rPr>
          <w:rFonts w:ascii="Arial" w:hAnsi="Arial" w:cs="Arial"/>
        </w:rPr>
      </w:pPr>
      <w:r>
        <w:rPr>
          <w:rFonts w:ascii="Arial" w:hAnsi="Arial" w:cs="Arial"/>
        </w:rPr>
        <w:t>Objednatel si vyhrazuje právo změnit rozsah předmětu díla. V případě změny v rozsahu předmětu díla je objednatel srozuměn s tím, že může dojít v této souvislosti i ke změně ceny díla dle ustanovení čl. VII této smlouvy. Smluvní strany zároveň sjednaly, že objednatel má právo vyjadřovat se a určovat všechna technická a materiálová řešení díla.</w:t>
      </w:r>
    </w:p>
    <w:p w14:paraId="562013FD" w14:textId="77777777" w:rsidR="00CE165F" w:rsidRDefault="00CE165F" w:rsidP="00CE165F">
      <w:pPr>
        <w:ind w:left="567"/>
        <w:rPr>
          <w:rFonts w:ascii="Arial" w:hAnsi="Arial" w:cs="Arial"/>
        </w:rPr>
      </w:pPr>
    </w:p>
    <w:p w14:paraId="27ABC50D" w14:textId="77777777" w:rsidR="00CE165F" w:rsidRDefault="00CE165F" w:rsidP="00CE165F">
      <w:pPr>
        <w:numPr>
          <w:ilvl w:val="0"/>
          <w:numId w:val="6"/>
        </w:numPr>
        <w:ind w:left="567" w:hanging="567"/>
        <w:rPr>
          <w:rFonts w:ascii="Arial" w:hAnsi="Arial" w:cs="Arial"/>
        </w:rPr>
      </w:pPr>
      <w:r>
        <w:rPr>
          <w:rFonts w:ascii="Arial" w:hAnsi="Arial" w:cs="Arial"/>
        </w:rPr>
        <w:t xml:space="preserve">Zhotovitel potvrzuje, že se v plném rozsahu seznámil s rozsahem a povahou díla, že jsou mu známy veškeré technické, kvalitativní a jiné podmínky nezbytné k realizaci díla a že disponuje takovými kapacitami, finančním zázemím a odbornými znalostmi, které jsou k provedení díla nezbytné. </w:t>
      </w:r>
    </w:p>
    <w:p w14:paraId="03B34C08" w14:textId="77777777" w:rsidR="00CE165F" w:rsidRDefault="00CE165F" w:rsidP="00CE165F">
      <w:pPr>
        <w:ind w:left="567"/>
        <w:rPr>
          <w:rFonts w:ascii="Arial" w:hAnsi="Arial" w:cs="Arial"/>
        </w:rPr>
      </w:pPr>
    </w:p>
    <w:p w14:paraId="10788D40" w14:textId="77777777" w:rsidR="00CE165F" w:rsidRPr="0055083D" w:rsidRDefault="00CE165F" w:rsidP="00CE165F">
      <w:pPr>
        <w:numPr>
          <w:ilvl w:val="0"/>
          <w:numId w:val="6"/>
        </w:numPr>
        <w:ind w:left="567" w:hanging="567"/>
        <w:rPr>
          <w:rFonts w:ascii="Arial" w:hAnsi="Arial" w:cs="Arial"/>
          <w:sz w:val="22"/>
          <w:szCs w:val="22"/>
        </w:rPr>
      </w:pPr>
      <w:r>
        <w:rPr>
          <w:rFonts w:ascii="Arial" w:hAnsi="Arial" w:cs="Arial"/>
        </w:rPr>
        <w:t>Zhotovitel prohlašuje, že podklady předané mu objednatelem před uzavřením této smlouvy a další zjištění mu umožňují provést pro objednatele plně funkční, kvalitní a kompletní dílo.</w:t>
      </w:r>
    </w:p>
    <w:p w14:paraId="7BCF8885" w14:textId="77777777" w:rsidR="00CE165F" w:rsidRDefault="00CE165F" w:rsidP="00CE165F">
      <w:pPr>
        <w:pStyle w:val="Odstavecseseznamem"/>
        <w:rPr>
          <w:rFonts w:ascii="Arial" w:hAnsi="Arial" w:cs="Arial"/>
          <w:sz w:val="22"/>
          <w:szCs w:val="22"/>
        </w:rPr>
      </w:pPr>
    </w:p>
    <w:p w14:paraId="63B53FF7" w14:textId="77777777" w:rsidR="00CE165F" w:rsidRDefault="00CE165F" w:rsidP="00CE165F">
      <w:pPr>
        <w:ind w:left="567"/>
        <w:rPr>
          <w:rFonts w:ascii="Arial" w:hAnsi="Arial" w:cs="Arial"/>
          <w:sz w:val="22"/>
          <w:szCs w:val="22"/>
        </w:rPr>
      </w:pPr>
    </w:p>
    <w:p w14:paraId="3B63C511" w14:textId="77777777" w:rsidR="00CE165F" w:rsidRPr="008D7C51" w:rsidRDefault="00CE165F" w:rsidP="008D7C51">
      <w:pPr>
        <w:pStyle w:val="Nadpis1"/>
        <w:numPr>
          <w:ilvl w:val="1"/>
          <w:numId w:val="16"/>
        </w:numPr>
        <w:tabs>
          <w:tab w:val="clear" w:pos="1260"/>
          <w:tab w:val="left" w:pos="0"/>
        </w:tabs>
        <w:spacing w:before="240" w:after="240"/>
        <w:ind w:left="3402" w:hanging="11"/>
        <w:rPr>
          <w:rFonts w:ascii="Arial" w:hAnsi="Arial" w:cs="Arial"/>
          <w:b/>
          <w:bCs/>
          <w:color w:val="auto"/>
        </w:rPr>
      </w:pPr>
      <w:r w:rsidRPr="008D7C51">
        <w:rPr>
          <w:rFonts w:ascii="Arial" w:hAnsi="Arial" w:cs="Arial"/>
          <w:b/>
          <w:bCs/>
          <w:color w:val="auto"/>
          <w:sz w:val="22"/>
          <w:szCs w:val="22"/>
        </w:rPr>
        <w:t xml:space="preserve"> Místo provedení díla</w:t>
      </w:r>
    </w:p>
    <w:p w14:paraId="7D8BEAF3" w14:textId="597E4809" w:rsidR="00CE165F" w:rsidRPr="006068A4" w:rsidRDefault="00CE165F" w:rsidP="00CE165F">
      <w:pPr>
        <w:tabs>
          <w:tab w:val="left" w:pos="2268"/>
        </w:tabs>
        <w:ind w:left="2268" w:hanging="2268"/>
        <w:outlineLvl w:val="0"/>
        <w:rPr>
          <w:rFonts w:ascii="Arial" w:eastAsia="Times New Roman" w:hAnsi="Arial" w:cs="Arial"/>
        </w:rPr>
      </w:pPr>
      <w:r w:rsidRPr="006068A4">
        <w:rPr>
          <w:rFonts w:ascii="Arial" w:eastAsia="Times New Roman" w:hAnsi="Arial" w:cs="Arial"/>
        </w:rPr>
        <w:t xml:space="preserve">1. </w:t>
      </w:r>
      <w:r>
        <w:rPr>
          <w:rFonts w:ascii="Arial" w:eastAsia="Times New Roman" w:hAnsi="Arial" w:cs="Arial"/>
        </w:rPr>
        <w:t xml:space="preserve">      </w:t>
      </w:r>
      <w:r w:rsidRPr="003F24F8">
        <w:rPr>
          <w:rFonts w:ascii="Arial" w:eastAsia="Times New Roman" w:hAnsi="Arial"/>
          <w:lang w:eastAsia="cs-CZ"/>
        </w:rPr>
        <w:t xml:space="preserve">Místem provádění stavby </w:t>
      </w:r>
      <w:r>
        <w:rPr>
          <w:rFonts w:ascii="Arial" w:eastAsia="Times New Roman" w:hAnsi="Arial"/>
          <w:lang w:eastAsia="cs-CZ"/>
        </w:rPr>
        <w:t xml:space="preserve">je </w:t>
      </w:r>
      <w:r w:rsidR="008078A5">
        <w:rPr>
          <w:rFonts w:ascii="Arial" w:eastAsia="Times New Roman" w:hAnsi="Arial"/>
          <w:lang w:eastAsia="cs-CZ"/>
        </w:rPr>
        <w:t>město</w:t>
      </w:r>
      <w:r>
        <w:rPr>
          <w:rFonts w:ascii="Arial" w:eastAsia="Times New Roman" w:hAnsi="Arial"/>
          <w:lang w:eastAsia="cs-CZ"/>
        </w:rPr>
        <w:t xml:space="preserve"> </w:t>
      </w:r>
      <w:r w:rsidR="008078A5">
        <w:rPr>
          <w:rFonts w:ascii="Arial" w:eastAsia="Times New Roman" w:hAnsi="Arial"/>
          <w:lang w:eastAsia="cs-CZ"/>
        </w:rPr>
        <w:t>Hořice ul Husova a Žerotínova dle situace</w:t>
      </w:r>
      <w:r w:rsidRPr="00F133F0">
        <w:rPr>
          <w:rFonts w:ascii="Arial" w:eastAsia="Times New Roman" w:hAnsi="Arial"/>
          <w:lang w:eastAsia="cs-CZ"/>
        </w:rPr>
        <w:t>.</w:t>
      </w:r>
    </w:p>
    <w:p w14:paraId="7BC15AF1" w14:textId="77777777" w:rsidR="00CE165F" w:rsidRPr="008D7C51" w:rsidRDefault="00CE165F" w:rsidP="008D7C51">
      <w:pPr>
        <w:pStyle w:val="Nadpis1"/>
        <w:numPr>
          <w:ilvl w:val="1"/>
          <w:numId w:val="16"/>
        </w:numPr>
        <w:tabs>
          <w:tab w:val="clear" w:pos="1260"/>
          <w:tab w:val="left" w:pos="0"/>
        </w:tabs>
        <w:spacing w:before="240" w:after="240"/>
        <w:ind w:left="2421" w:firstLine="981"/>
        <w:rPr>
          <w:rFonts w:ascii="Arial" w:eastAsia="Times New Roman" w:hAnsi="Arial" w:cs="Arial"/>
          <w:b/>
          <w:color w:val="auto"/>
          <w:sz w:val="22"/>
          <w:szCs w:val="22"/>
        </w:rPr>
      </w:pPr>
      <w:r w:rsidRPr="008D7C51">
        <w:rPr>
          <w:rFonts w:ascii="Arial" w:eastAsia="Times New Roman" w:hAnsi="Arial" w:cs="Arial"/>
          <w:b/>
          <w:color w:val="auto"/>
          <w:sz w:val="22"/>
          <w:szCs w:val="22"/>
        </w:rPr>
        <w:t xml:space="preserve"> Termín plnění</w:t>
      </w:r>
    </w:p>
    <w:p w14:paraId="43CADAB1"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t>Zhotovitel se zavazuje zrealizovat předmět plnění v těchto termínech:</w:t>
      </w:r>
    </w:p>
    <w:p w14:paraId="58349DFA" w14:textId="77777777" w:rsidR="00CE165F" w:rsidRDefault="00CE165F" w:rsidP="00CE165F">
      <w:pPr>
        <w:rPr>
          <w:rFonts w:ascii="Arial" w:hAnsi="Arial" w:cs="Arial"/>
        </w:rPr>
      </w:pPr>
    </w:p>
    <w:tbl>
      <w:tblPr>
        <w:tblW w:w="0" w:type="auto"/>
        <w:tblInd w:w="813" w:type="dxa"/>
        <w:tblLayout w:type="fixed"/>
        <w:tblCellMar>
          <w:left w:w="70" w:type="dxa"/>
          <w:right w:w="70" w:type="dxa"/>
        </w:tblCellMar>
        <w:tblLook w:val="0000" w:firstRow="0" w:lastRow="0" w:firstColumn="0" w:lastColumn="0" w:noHBand="0" w:noVBand="0"/>
      </w:tblPr>
      <w:tblGrid>
        <w:gridCol w:w="4350"/>
        <w:gridCol w:w="4583"/>
      </w:tblGrid>
      <w:tr w:rsidR="00CE165F" w14:paraId="4E25B66A" w14:textId="77777777" w:rsidTr="001C71E0">
        <w:trPr>
          <w:trHeight w:val="436"/>
        </w:trPr>
        <w:tc>
          <w:tcPr>
            <w:tcW w:w="4350" w:type="dxa"/>
            <w:tcBorders>
              <w:top w:val="single" w:sz="4" w:space="0" w:color="000000"/>
              <w:left w:val="single" w:sz="4" w:space="0" w:color="000000"/>
              <w:bottom w:val="single" w:sz="4" w:space="0" w:color="000000"/>
            </w:tcBorders>
            <w:shd w:val="clear" w:color="auto" w:fill="auto"/>
            <w:vAlign w:val="center"/>
          </w:tcPr>
          <w:p w14:paraId="759D6C50" w14:textId="77777777" w:rsidR="00CE165F" w:rsidRDefault="00CE165F" w:rsidP="001C71E0">
            <w:pPr>
              <w:jc w:val="left"/>
              <w:rPr>
                <w:rFonts w:ascii="Arial" w:hAnsi="Arial" w:cs="Arial"/>
                <w:b/>
              </w:rPr>
            </w:pPr>
            <w:r>
              <w:rPr>
                <w:rFonts w:ascii="Arial" w:hAnsi="Arial" w:cs="Arial"/>
                <w:b/>
              </w:rPr>
              <w:t>název prováděných prací</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39DE" w14:textId="77777777" w:rsidR="00CE165F" w:rsidRDefault="00CE165F" w:rsidP="001C71E0">
            <w:pPr>
              <w:jc w:val="left"/>
              <w:rPr>
                <w:rFonts w:ascii="Arial" w:hAnsi="Arial" w:cs="Arial"/>
              </w:rPr>
            </w:pPr>
            <w:r>
              <w:rPr>
                <w:rFonts w:ascii="Arial" w:hAnsi="Arial" w:cs="Arial"/>
                <w:b/>
              </w:rPr>
              <w:t>termín plnění</w:t>
            </w:r>
          </w:p>
        </w:tc>
      </w:tr>
      <w:tr w:rsidR="00CE165F" w14:paraId="1681765F" w14:textId="77777777" w:rsidTr="001C71E0">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17D3E643" w14:textId="550E4719" w:rsidR="00CE165F" w:rsidRDefault="00CE165F" w:rsidP="001C71E0">
            <w:pPr>
              <w:jc w:val="left"/>
              <w:rPr>
                <w:rFonts w:ascii="Arial" w:hAnsi="Arial" w:cs="Arial"/>
              </w:rPr>
            </w:pPr>
            <w:r w:rsidRPr="00FB3A06">
              <w:rPr>
                <w:rFonts w:ascii="Arial" w:hAnsi="Arial" w:cs="Arial"/>
              </w:rPr>
              <w:t>Zahájení doby plnění</w:t>
            </w:r>
            <w:r>
              <w:rPr>
                <w:rFonts w:ascii="Arial" w:hAnsi="Arial" w:cs="Arial"/>
              </w:rPr>
              <w:t xml:space="preserve"> – </w:t>
            </w:r>
            <w:r w:rsidR="008078A5" w:rsidRPr="008078A5">
              <w:rPr>
                <w:rFonts w:ascii="Arial" w:hAnsi="Arial" w:cs="Arial"/>
              </w:rPr>
              <w:t>nejdříve od 19.</w:t>
            </w:r>
            <w:r w:rsidR="008078A5">
              <w:rPr>
                <w:rFonts w:ascii="Arial" w:hAnsi="Arial" w:cs="Arial"/>
              </w:rPr>
              <w:t>05.</w:t>
            </w:r>
            <w:r w:rsidR="008078A5" w:rsidRPr="008078A5">
              <w:rPr>
                <w:rFonts w:ascii="Arial" w:hAnsi="Arial" w:cs="Arial"/>
              </w:rPr>
              <w:t>2025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6571" w14:textId="77777777" w:rsidR="00CE165F" w:rsidRDefault="00CE165F" w:rsidP="001C71E0">
            <w:pPr>
              <w:jc w:val="left"/>
              <w:rPr>
                <w:rFonts w:ascii="Arial" w:hAnsi="Arial" w:cs="Arial"/>
              </w:rPr>
            </w:pPr>
            <w:permStart w:id="626984930" w:edGrp="everyone"/>
            <w:r w:rsidRPr="00815F38">
              <w:rPr>
                <w:b/>
              </w:rPr>
              <w:t>……………..</w:t>
            </w:r>
            <w:permEnd w:id="626984930"/>
          </w:p>
        </w:tc>
      </w:tr>
      <w:tr w:rsidR="00CE165F" w14:paraId="79D803AB" w14:textId="77777777" w:rsidTr="001C71E0">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5DF4AA77" w14:textId="40ADA6FF" w:rsidR="008078A5" w:rsidRDefault="00CE165F" w:rsidP="001C71E0">
            <w:pPr>
              <w:jc w:val="left"/>
              <w:rPr>
                <w:rFonts w:ascii="Arial" w:hAnsi="Arial" w:cs="Arial"/>
              </w:rPr>
            </w:pPr>
            <w:r w:rsidRPr="00FB3A06">
              <w:rPr>
                <w:rFonts w:ascii="Arial" w:hAnsi="Arial" w:cs="Arial"/>
              </w:rPr>
              <w:t>Ukončení doby plnění</w:t>
            </w:r>
            <w:r>
              <w:rPr>
                <w:rFonts w:ascii="Arial" w:hAnsi="Arial" w:cs="Arial"/>
              </w:rPr>
              <w:t xml:space="preserve"> </w:t>
            </w:r>
            <w:r w:rsidR="008078A5">
              <w:rPr>
                <w:rFonts w:ascii="Arial" w:hAnsi="Arial" w:cs="Arial"/>
              </w:rPr>
              <w:t>–</w:t>
            </w:r>
            <w:r>
              <w:rPr>
                <w:rFonts w:ascii="Arial" w:hAnsi="Arial" w:cs="Arial"/>
              </w:rPr>
              <w:t xml:space="preserve"> </w:t>
            </w:r>
            <w:r w:rsidR="008078A5" w:rsidRPr="008078A5">
              <w:rPr>
                <w:rFonts w:ascii="Arial" w:hAnsi="Arial" w:cs="Arial"/>
              </w:rPr>
              <w:t>nejpozději</w:t>
            </w:r>
          </w:p>
          <w:p w14:paraId="7FA6D793" w14:textId="3661B8A0" w:rsidR="00CE165F" w:rsidRDefault="008078A5" w:rsidP="001C71E0">
            <w:pPr>
              <w:jc w:val="left"/>
              <w:rPr>
                <w:rFonts w:ascii="Arial" w:hAnsi="Arial" w:cs="Arial"/>
              </w:rPr>
            </w:pPr>
            <w:r w:rsidRPr="008078A5">
              <w:rPr>
                <w:rFonts w:ascii="Arial" w:hAnsi="Arial" w:cs="Arial"/>
              </w:rPr>
              <w:t xml:space="preserve"> do 15.</w:t>
            </w:r>
            <w:r>
              <w:rPr>
                <w:rFonts w:ascii="Arial" w:hAnsi="Arial" w:cs="Arial"/>
              </w:rPr>
              <w:t>11.</w:t>
            </w:r>
            <w:r w:rsidRPr="008078A5">
              <w:rPr>
                <w:rFonts w:ascii="Arial" w:hAnsi="Arial" w:cs="Arial"/>
              </w:rPr>
              <w:t>2025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2407" w14:textId="77777777" w:rsidR="00CE165F" w:rsidRDefault="00CE165F" w:rsidP="001C71E0">
            <w:pPr>
              <w:jc w:val="left"/>
              <w:rPr>
                <w:rFonts w:ascii="Arial" w:hAnsi="Arial" w:cs="Arial"/>
              </w:rPr>
            </w:pPr>
            <w:permStart w:id="304232578" w:edGrp="everyone"/>
            <w:r w:rsidRPr="00815F38">
              <w:rPr>
                <w:b/>
              </w:rPr>
              <w:t>……………..</w:t>
            </w:r>
            <w:permEnd w:id="304232578"/>
          </w:p>
        </w:tc>
      </w:tr>
      <w:tr w:rsidR="00CE165F" w14:paraId="02C4487A" w14:textId="77777777" w:rsidTr="001C71E0">
        <w:trPr>
          <w:trHeight w:val="605"/>
        </w:trPr>
        <w:tc>
          <w:tcPr>
            <w:tcW w:w="4350" w:type="dxa"/>
            <w:tcBorders>
              <w:top w:val="single" w:sz="4" w:space="0" w:color="000000"/>
              <w:left w:val="single" w:sz="4" w:space="0" w:color="000000"/>
              <w:bottom w:val="single" w:sz="4" w:space="0" w:color="000000"/>
            </w:tcBorders>
            <w:shd w:val="clear" w:color="auto" w:fill="auto"/>
            <w:vAlign w:val="center"/>
          </w:tcPr>
          <w:p w14:paraId="6F11C33C" w14:textId="77777777" w:rsidR="00CE165F" w:rsidRDefault="00CE165F" w:rsidP="001C71E0">
            <w:pPr>
              <w:jc w:val="left"/>
              <w:rPr>
                <w:rFonts w:ascii="Arial" w:hAnsi="Arial" w:cs="Arial"/>
              </w:rPr>
            </w:pPr>
            <w:r>
              <w:rPr>
                <w:rFonts w:ascii="Arial" w:hAnsi="Arial" w:cs="Arial"/>
              </w:rPr>
              <w:t xml:space="preserve">Vlastní realizace </w:t>
            </w:r>
            <w:r w:rsidRPr="002256CA">
              <w:rPr>
                <w:rFonts w:ascii="Arial" w:hAnsi="Arial" w:cs="Arial"/>
                <w:b/>
              </w:rPr>
              <w:t>(v týdnech)</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C86A" w14:textId="77777777" w:rsidR="00CE165F" w:rsidRPr="002256CA" w:rsidRDefault="00CE165F" w:rsidP="001C71E0">
            <w:pPr>
              <w:jc w:val="left"/>
              <w:rPr>
                <w:b/>
                <w:highlight w:val="yellow"/>
              </w:rPr>
            </w:pPr>
            <w:permStart w:id="1060856402" w:edGrp="everyone"/>
            <w:r w:rsidRPr="00815F38">
              <w:rPr>
                <w:b/>
              </w:rPr>
              <w:t>……………..</w:t>
            </w:r>
            <w:permEnd w:id="1060856402"/>
          </w:p>
        </w:tc>
      </w:tr>
    </w:tbl>
    <w:p w14:paraId="3F1D2C1D" w14:textId="77777777" w:rsidR="00CE165F" w:rsidRDefault="00CE165F" w:rsidP="00CE165F"/>
    <w:p w14:paraId="5D322C6D" w14:textId="77777777" w:rsidR="00CE165F" w:rsidRDefault="00CE165F" w:rsidP="00CE165F">
      <w:pPr>
        <w:ind w:left="567"/>
        <w:rPr>
          <w:rFonts w:ascii="Arial" w:hAnsi="Arial" w:cs="Arial"/>
        </w:rPr>
      </w:pPr>
    </w:p>
    <w:p w14:paraId="68DF44E9"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t>Vyzve-li objednatel zhotovitele k převzetí staveniště, je zhotovitel povinen se dostavit k jejich převzetí do pěti pracovních dnů.</w:t>
      </w:r>
    </w:p>
    <w:p w14:paraId="58638D63" w14:textId="77777777" w:rsidR="00CE165F" w:rsidRDefault="00CE165F" w:rsidP="00CE165F">
      <w:pPr>
        <w:ind w:left="567"/>
        <w:rPr>
          <w:rFonts w:ascii="Arial" w:hAnsi="Arial" w:cs="Arial"/>
        </w:rPr>
      </w:pPr>
    </w:p>
    <w:p w14:paraId="7E33FAA2"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lastRenderedPageBreak/>
        <w:t>Připraví-li zhotovitel smluvený předmět díla k předání bez vad a nedodělků ještě před stanoveným termínem, je objednatel povinen dílo převzít i v dřívějším termínu zápisem o předání a převzetí díla s tím, že podpisem tohoto zápisu oběma stranami bude dílo provedeno.</w:t>
      </w:r>
    </w:p>
    <w:p w14:paraId="2B2319BB" w14:textId="77777777" w:rsidR="00CE165F" w:rsidRDefault="00CE165F" w:rsidP="00CE165F">
      <w:pPr>
        <w:pStyle w:val="Odstavecseseznamem"/>
        <w:rPr>
          <w:rFonts w:ascii="Arial" w:hAnsi="Arial" w:cs="Arial"/>
        </w:rPr>
      </w:pPr>
    </w:p>
    <w:p w14:paraId="7C9EDE97"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t xml:space="preserve">V případě prodlení zhotovitele s provedením díla přesahujícím třicet (30) kalendářních dnů zakládá objednateli právo od této smlouvy odstoupit. </w:t>
      </w:r>
    </w:p>
    <w:p w14:paraId="75CE47E1" w14:textId="77777777" w:rsidR="00CE165F" w:rsidRDefault="00CE165F" w:rsidP="00CE165F">
      <w:pPr>
        <w:ind w:left="567"/>
        <w:rPr>
          <w:rFonts w:ascii="Arial" w:hAnsi="Arial" w:cs="Arial"/>
        </w:rPr>
      </w:pPr>
    </w:p>
    <w:p w14:paraId="05A87ADA" w14:textId="77777777" w:rsidR="00CE165F" w:rsidRPr="008D7C51" w:rsidRDefault="00CE165F" w:rsidP="008D7C51">
      <w:pPr>
        <w:pStyle w:val="Nadpis1"/>
        <w:numPr>
          <w:ilvl w:val="1"/>
          <w:numId w:val="16"/>
        </w:numPr>
        <w:tabs>
          <w:tab w:val="clear" w:pos="1260"/>
          <w:tab w:val="left" w:pos="0"/>
        </w:tabs>
        <w:spacing w:before="240" w:after="240"/>
        <w:ind w:left="2421" w:firstLine="840"/>
        <w:rPr>
          <w:rFonts w:ascii="Arial" w:hAnsi="Arial" w:cs="Arial"/>
          <w:b/>
          <w:bCs/>
          <w:color w:val="auto"/>
        </w:rPr>
      </w:pPr>
      <w:r w:rsidRPr="008D7C51">
        <w:rPr>
          <w:rFonts w:ascii="Arial" w:hAnsi="Arial" w:cs="Arial"/>
          <w:b/>
          <w:bCs/>
          <w:color w:val="auto"/>
          <w:sz w:val="22"/>
          <w:szCs w:val="22"/>
        </w:rPr>
        <w:t>Provedení díla</w:t>
      </w:r>
    </w:p>
    <w:p w14:paraId="2B7DB744"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Zhotovitel vybuduje vlastním nákladem a na vlastní nebezpečí zařízení staveniště, a to v rozsahu nutném pro realizaci díla. </w:t>
      </w:r>
    </w:p>
    <w:p w14:paraId="10EC7CC7" w14:textId="77777777" w:rsidR="00CE165F" w:rsidRDefault="00CE165F" w:rsidP="00CE165F">
      <w:pPr>
        <w:tabs>
          <w:tab w:val="left" w:pos="567"/>
        </w:tabs>
        <w:spacing w:line="240" w:lineRule="atLeast"/>
        <w:ind w:left="567"/>
        <w:rPr>
          <w:rFonts w:ascii="Arial" w:hAnsi="Arial" w:cs="Arial"/>
        </w:rPr>
      </w:pPr>
    </w:p>
    <w:p w14:paraId="5B7BA64C"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sidRPr="00D77008">
        <w:rPr>
          <w:rFonts w:ascii="Arial" w:hAnsi="Arial" w:cs="Arial"/>
        </w:rPr>
        <w:t>Dílo vybudované</w:t>
      </w:r>
      <w:r>
        <w:rPr>
          <w:rFonts w:ascii="Arial" w:hAnsi="Arial" w:cs="Arial"/>
        </w:rPr>
        <w:t xml:space="preserve"> v rozsahu podle tohoto článku bude mít vlastnosti a základní technické ukazatele jakosti dané:</w:t>
      </w:r>
    </w:p>
    <w:p w14:paraId="31A7A0CE" w14:textId="77777777" w:rsidR="00CE165F" w:rsidRDefault="00CE165F" w:rsidP="00CE165F">
      <w:pPr>
        <w:numPr>
          <w:ilvl w:val="0"/>
          <w:numId w:val="5"/>
        </w:numPr>
        <w:spacing w:line="240" w:lineRule="atLeast"/>
        <w:ind w:left="993" w:hanging="426"/>
        <w:rPr>
          <w:rFonts w:ascii="Arial" w:hAnsi="Arial" w:cs="Arial"/>
        </w:rPr>
      </w:pPr>
      <w:r>
        <w:rPr>
          <w:rFonts w:ascii="Arial" w:hAnsi="Arial" w:cs="Arial"/>
        </w:rPr>
        <w:tab/>
        <w:t>dle objednatelem předané zadávací dokumentace</w:t>
      </w:r>
    </w:p>
    <w:p w14:paraId="06D0C798" w14:textId="77777777" w:rsidR="00CE165F" w:rsidRDefault="00CE165F" w:rsidP="00CE165F">
      <w:pPr>
        <w:numPr>
          <w:ilvl w:val="0"/>
          <w:numId w:val="5"/>
        </w:numPr>
        <w:spacing w:line="240" w:lineRule="atLeast"/>
        <w:ind w:left="993" w:hanging="426"/>
        <w:rPr>
          <w:rFonts w:ascii="Arial" w:hAnsi="Arial" w:cs="Arial"/>
        </w:rPr>
      </w:pPr>
      <w:r>
        <w:rPr>
          <w:rFonts w:ascii="Arial" w:hAnsi="Arial" w:cs="Arial"/>
        </w:rPr>
        <w:tab/>
        <w:t>dle obecně závazných právních předpisů pro provádění staveb a dle platných ČSN/EN, jinak vlastnosti obvyklé,</w:t>
      </w:r>
    </w:p>
    <w:p w14:paraId="1285D402" w14:textId="77777777" w:rsidR="00CE165F" w:rsidRDefault="00CE165F" w:rsidP="00CE165F">
      <w:pPr>
        <w:numPr>
          <w:ilvl w:val="0"/>
          <w:numId w:val="5"/>
        </w:numPr>
        <w:spacing w:line="240" w:lineRule="atLeast"/>
        <w:ind w:left="993" w:hanging="426"/>
        <w:rPr>
          <w:rFonts w:ascii="Arial" w:hAnsi="Arial" w:cs="Arial"/>
        </w:rPr>
      </w:pPr>
      <w:r>
        <w:rPr>
          <w:rFonts w:ascii="Arial" w:hAnsi="Arial" w:cs="Arial"/>
        </w:rPr>
        <w:tab/>
        <w:t xml:space="preserve">nebude mít nedostatky, které brání jeho užívání objednatelem, zejména pro smluvený účel, kterým je možnost řádného a nerušeného užívání vodohospodářské infrastruktury. </w:t>
      </w:r>
    </w:p>
    <w:p w14:paraId="332316A3" w14:textId="77777777" w:rsidR="00CE165F" w:rsidRDefault="00CE165F" w:rsidP="00CE165F">
      <w:pPr>
        <w:spacing w:line="240" w:lineRule="atLeast"/>
        <w:ind w:left="567"/>
        <w:rPr>
          <w:rFonts w:ascii="Arial" w:hAnsi="Arial" w:cs="Arial"/>
        </w:rPr>
      </w:pPr>
    </w:p>
    <w:p w14:paraId="642830BF" w14:textId="77777777" w:rsidR="00CE165F" w:rsidRPr="003D3C95" w:rsidRDefault="00CE165F" w:rsidP="00CE165F">
      <w:pPr>
        <w:numPr>
          <w:ilvl w:val="0"/>
          <w:numId w:val="9"/>
        </w:numPr>
        <w:tabs>
          <w:tab w:val="clear" w:pos="360"/>
          <w:tab w:val="num" w:pos="567"/>
        </w:tabs>
        <w:spacing w:line="240" w:lineRule="atLeast"/>
        <w:ind w:left="567" w:hanging="567"/>
        <w:rPr>
          <w:rFonts w:ascii="Arial" w:hAnsi="Arial" w:cs="Arial"/>
        </w:rPr>
      </w:pPr>
      <w:r w:rsidRPr="003D3C95">
        <w:rPr>
          <w:rFonts w:ascii="Arial" w:hAnsi="Arial" w:cs="Arial"/>
        </w:rPr>
        <w:t>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zřízení nápravy. Při důvodném podezření na nekvalitu použitého 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 k tíži zhotovitele. Ukáže-li se však po provedení testů, že použitý materiál není nekvalitní, jdou náklady na provedení těchto testů, stejně jako prodlení s prováděním díla těmito testy zapříčiněné, k tíži objednatele.</w:t>
      </w:r>
    </w:p>
    <w:p w14:paraId="74E2FECD" w14:textId="77777777" w:rsidR="00CE165F" w:rsidRDefault="00CE165F" w:rsidP="00CE165F">
      <w:pPr>
        <w:spacing w:line="240" w:lineRule="atLeast"/>
        <w:ind w:left="567"/>
        <w:rPr>
          <w:rFonts w:ascii="Arial" w:hAnsi="Arial" w:cs="Arial"/>
        </w:rPr>
      </w:pPr>
    </w:p>
    <w:p w14:paraId="4356027F"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Zhotovitel je povinen vyzvat objednatele k převzetí zakrývaných konstrukcí nebo k převzetí konstrukcí objednatelem požadovaných, nejméně tři (3) pracovní dny před zakrytím, pokud nebude písemně dohodnuto jinak. Nedostaví-li se objednatel k tomuto převzetí, je oprávněn požadovat odkrytí již zakrytých konstrukcí na své náklady.</w:t>
      </w:r>
    </w:p>
    <w:p w14:paraId="55AA9E13" w14:textId="77777777" w:rsidR="00CE165F" w:rsidRDefault="00CE165F" w:rsidP="00CE165F">
      <w:pPr>
        <w:spacing w:line="240" w:lineRule="atLeast"/>
        <w:ind w:left="567"/>
        <w:rPr>
          <w:rFonts w:ascii="Arial" w:hAnsi="Arial" w:cs="Arial"/>
        </w:rPr>
      </w:pPr>
    </w:p>
    <w:p w14:paraId="0D7F13E0"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Při provádění díla bude zhotovitelem řádně veden stavební a montážní deník (dále jen „stavební deník“) v rozsahu stanoveném stavebním zákonem a prováděcí vyhláškou č. 499/2006 Sb., o dokumentaci staveb, do kterého budou zapisovány skutečnosti rozhodné pro splnění smlouvy, zejména údaje o časovém postupu prací a jejich rozsahu a 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(3) 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14:paraId="5F2A2B1A" w14:textId="77777777" w:rsidR="00CE165F" w:rsidRDefault="00CE165F" w:rsidP="00CE165F">
      <w:pPr>
        <w:spacing w:line="240" w:lineRule="atLeast"/>
        <w:ind w:left="567"/>
        <w:rPr>
          <w:rFonts w:ascii="Arial" w:hAnsi="Arial" w:cs="Arial"/>
        </w:rPr>
      </w:pPr>
    </w:p>
    <w:p w14:paraId="6FC45D28" w14:textId="77777777" w:rsidR="00CE165F" w:rsidRPr="005D3790" w:rsidRDefault="00CE165F" w:rsidP="00CE165F">
      <w:pPr>
        <w:numPr>
          <w:ilvl w:val="0"/>
          <w:numId w:val="9"/>
        </w:numPr>
        <w:tabs>
          <w:tab w:val="clear" w:pos="360"/>
          <w:tab w:val="num" w:pos="567"/>
        </w:tabs>
        <w:spacing w:line="240" w:lineRule="atLeast"/>
        <w:ind w:left="567" w:hanging="567"/>
        <w:rPr>
          <w:rFonts w:ascii="Arial" w:hAnsi="Arial" w:cs="Arial"/>
        </w:rPr>
      </w:pPr>
      <w:r w:rsidRPr="005D3790">
        <w:rPr>
          <w:rFonts w:ascii="Arial" w:hAnsi="Arial" w:cs="Arial"/>
        </w:rPr>
        <w:t>Na stavbě budou probíhat 1 x týdně za účasti zástupců smluvních stran pravidelné kontrolní dny.</w:t>
      </w:r>
    </w:p>
    <w:p w14:paraId="5B36CA21" w14:textId="77777777" w:rsidR="00CE165F" w:rsidRDefault="00CE165F" w:rsidP="00CE165F">
      <w:pPr>
        <w:spacing w:line="240" w:lineRule="atLeast"/>
        <w:ind w:left="567"/>
        <w:rPr>
          <w:rFonts w:ascii="Arial" w:hAnsi="Arial" w:cs="Arial"/>
        </w:rPr>
      </w:pPr>
    </w:p>
    <w:p w14:paraId="5FF544E7"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14:paraId="5F6147DA" w14:textId="77777777" w:rsidR="00CE165F" w:rsidRDefault="00CE165F" w:rsidP="00CE165F">
      <w:pPr>
        <w:spacing w:line="240" w:lineRule="atLeast"/>
        <w:ind w:left="567"/>
        <w:rPr>
          <w:rFonts w:ascii="Arial" w:hAnsi="Arial" w:cs="Arial"/>
        </w:rPr>
      </w:pPr>
    </w:p>
    <w:p w14:paraId="320E72A7"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Nebezpečí škody na díle přechází na objednatele okamžikem převzetí celého díla. Vlastnické právo k předmětu díla nabývá jeho prováděním objednatel. </w:t>
      </w:r>
    </w:p>
    <w:p w14:paraId="6F513F31" w14:textId="77777777" w:rsidR="00CE165F" w:rsidRDefault="00CE165F" w:rsidP="00CE165F">
      <w:pPr>
        <w:spacing w:line="240" w:lineRule="atLeast"/>
        <w:ind w:left="567"/>
        <w:rPr>
          <w:rFonts w:ascii="Arial" w:hAnsi="Arial" w:cs="Arial"/>
        </w:rPr>
      </w:pPr>
    </w:p>
    <w:p w14:paraId="1AF2226E"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 (5) pracovních dnů přede dnem plánovaného předání a převzetí díla.</w:t>
      </w:r>
    </w:p>
    <w:p w14:paraId="561F9187" w14:textId="77777777" w:rsidR="00CE165F" w:rsidRDefault="00CE165F" w:rsidP="00CE165F">
      <w:pPr>
        <w:spacing w:line="240" w:lineRule="atLeast"/>
        <w:ind w:left="567"/>
        <w:rPr>
          <w:rFonts w:ascii="Arial" w:hAnsi="Arial" w:cs="Arial"/>
        </w:rPr>
      </w:pPr>
    </w:p>
    <w:p w14:paraId="141ED165"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14:paraId="7D53D200" w14:textId="77777777" w:rsidR="00CE165F" w:rsidRPr="00A2245F" w:rsidRDefault="00CE165F" w:rsidP="00CE165F">
      <w:pPr>
        <w:numPr>
          <w:ilvl w:val="0"/>
          <w:numId w:val="14"/>
        </w:numPr>
        <w:tabs>
          <w:tab w:val="left" w:pos="993"/>
        </w:tabs>
        <w:spacing w:line="240" w:lineRule="atLeast"/>
        <w:ind w:left="993" w:hanging="426"/>
        <w:rPr>
          <w:rFonts w:ascii="Arial" w:hAnsi="Arial" w:cs="Arial"/>
        </w:rPr>
      </w:pPr>
      <w:r w:rsidRPr="00A2245F">
        <w:rPr>
          <w:rFonts w:ascii="Arial" w:hAnsi="Arial" w:cs="Arial"/>
        </w:rPr>
        <w:t>zpět-převzetí od správce (majitele) komunikace</w:t>
      </w:r>
    </w:p>
    <w:p w14:paraId="13AC40B0" w14:textId="77777777" w:rsidR="00CE165F" w:rsidRDefault="00CE165F" w:rsidP="00CE165F">
      <w:pPr>
        <w:spacing w:line="240" w:lineRule="atLeast"/>
        <w:ind w:left="993"/>
        <w:rPr>
          <w:rFonts w:ascii="Arial" w:hAnsi="Arial" w:cs="Arial"/>
        </w:rPr>
      </w:pPr>
    </w:p>
    <w:p w14:paraId="523A6EFC" w14:textId="77777777" w:rsidR="00CE165F" w:rsidRDefault="00CE165F" w:rsidP="00CE165F">
      <w:pPr>
        <w:spacing w:line="240" w:lineRule="atLeast"/>
        <w:ind w:left="567"/>
        <w:rPr>
          <w:rFonts w:ascii="Arial" w:hAnsi="Arial" w:cs="Arial"/>
        </w:rPr>
      </w:pPr>
      <w:r>
        <w:rPr>
          <w:rFonts w:ascii="Arial" w:hAnsi="Arial" w:cs="Arial"/>
        </w:rPr>
        <w:t xml:space="preserve">Součástí převzetí předmětu díla je předání kompletního stavebního deníku podle platných právních předpisů. </w:t>
      </w:r>
      <w:r>
        <w:rPr>
          <w:rFonts w:ascii="Arial" w:hAnsi="Arial" w:cs="Arial"/>
          <w:u w:val="single"/>
        </w:rPr>
        <w:t>Zhotovitel doloží k předávacímu protokolu veškeré potřebné doklady (revize, zkoušky, vyjádření a stanoviska) – bez dalších podmínek a závad.</w:t>
      </w:r>
    </w:p>
    <w:p w14:paraId="26C0AB97" w14:textId="77777777" w:rsidR="00CE165F" w:rsidRDefault="00CE165F" w:rsidP="00CE165F">
      <w:pPr>
        <w:spacing w:line="240" w:lineRule="atLeast"/>
        <w:ind w:left="567"/>
        <w:rPr>
          <w:rFonts w:ascii="Arial" w:hAnsi="Arial" w:cs="Arial"/>
        </w:rPr>
      </w:pPr>
      <w:r>
        <w:rPr>
          <w:rFonts w:ascii="Arial" w:hAnsi="Arial" w:cs="Arial"/>
        </w:rPr>
        <w:t>Bez těchto dokladů nelze považovat dílo za dokončené a schopné předání.</w:t>
      </w:r>
    </w:p>
    <w:p w14:paraId="488384DD" w14:textId="77777777" w:rsidR="00CE165F" w:rsidRDefault="00CE165F" w:rsidP="00CE165F">
      <w:pPr>
        <w:spacing w:line="240" w:lineRule="atLeast"/>
        <w:ind w:left="567"/>
        <w:rPr>
          <w:rFonts w:ascii="Arial" w:hAnsi="Arial" w:cs="Arial"/>
        </w:rPr>
      </w:pPr>
    </w:p>
    <w:p w14:paraId="788CF749"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Objednatel je povinen provedené dílo převzít i s ojedinělými drobnými vadami nebo nedodělky, které samy o sobě ani ve spojení s jinými nebrání objednateli v užívání díla funkčně nebo esteticky, ani jeho užívání podstatným způsobem neomezují. Takové vady budou poznamenány v zápise o předání a převzetí díla spolu s termínem (lhůtou) pro jejich odstranění. Smluvní strany se dohodly, že nepřevezme-li objednatel dílo bez vážného důvodu ani na základě písemné urgence zhotovitele k převzetí díla v náhradní lhůtě do třiceti (30) pracovních dnů od původně svolaného termínu předání a převzetí díla, považuje se dílo za předané. </w:t>
      </w:r>
    </w:p>
    <w:p w14:paraId="52F7A607" w14:textId="77777777" w:rsidR="00CE165F" w:rsidRDefault="00CE165F" w:rsidP="00CE165F">
      <w:pPr>
        <w:spacing w:line="240" w:lineRule="atLeast"/>
        <w:ind w:left="567"/>
        <w:rPr>
          <w:rFonts w:ascii="Arial" w:hAnsi="Arial" w:cs="Arial"/>
        </w:rPr>
      </w:pPr>
    </w:p>
    <w:p w14:paraId="01A933C9"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O předání a převzetí díla nebo jeho částí bude sepsán zápis, jehož obsahem bude zejména:</w:t>
      </w:r>
    </w:p>
    <w:p w14:paraId="5334664F"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označení díla,</w:t>
      </w:r>
    </w:p>
    <w:p w14:paraId="1C45B8B3"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označení objednatele a zhotovitele díla,</w:t>
      </w:r>
    </w:p>
    <w:p w14:paraId="39CB5B5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číslo a datum uzavření smlouvy o dílo, včetně čísel a dat uzavření jejích dodatků, </w:t>
      </w:r>
    </w:p>
    <w:p w14:paraId="497C91F7"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datum vydání a čísla stavebních povolení,</w:t>
      </w:r>
    </w:p>
    <w:p w14:paraId="4AF89DC0"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zahájení a dokončení prací na zhotovovaném díle,</w:t>
      </w:r>
    </w:p>
    <w:p w14:paraId="3EC8B39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    prohlášení objednatele, že dílo přejímá,</w:t>
      </w:r>
    </w:p>
    <w:p w14:paraId="349F0784"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datum a místo sepsání zápisu,</w:t>
      </w:r>
    </w:p>
    <w:p w14:paraId="53F0345C"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jména a podpisy zástupců objednatele a zhotovitele, </w:t>
      </w:r>
    </w:p>
    <w:p w14:paraId="41158C5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     seznam převzaté dokumentace,</w:t>
      </w:r>
    </w:p>
    <w:p w14:paraId="72B65E37"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     termín vyklizení staveniště,</w:t>
      </w:r>
    </w:p>
    <w:p w14:paraId="5949580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datum ukončení záruky na dílo,</w:t>
      </w:r>
    </w:p>
    <w:p w14:paraId="6DC385C5" w14:textId="77777777" w:rsidR="00CE165F" w:rsidRPr="0026405F" w:rsidRDefault="00CE165F" w:rsidP="00CE165F">
      <w:pPr>
        <w:numPr>
          <w:ilvl w:val="0"/>
          <w:numId w:val="8"/>
        </w:numPr>
        <w:tabs>
          <w:tab w:val="clear" w:pos="720"/>
          <w:tab w:val="num" w:pos="993"/>
        </w:tabs>
        <w:ind w:left="993" w:hanging="426"/>
        <w:rPr>
          <w:rFonts w:ascii="Arial" w:hAnsi="Arial" w:cs="Arial"/>
        </w:rPr>
      </w:pPr>
      <w:r w:rsidRPr="0026405F">
        <w:rPr>
          <w:rFonts w:ascii="Arial" w:hAnsi="Arial" w:cs="Arial"/>
        </w:rPr>
        <w:t>seznam ojedinělý</w:t>
      </w:r>
      <w:r>
        <w:rPr>
          <w:rFonts w:ascii="Arial" w:hAnsi="Arial" w:cs="Arial"/>
        </w:rPr>
        <w:t>ch</w:t>
      </w:r>
      <w:r w:rsidRPr="0026405F">
        <w:rPr>
          <w:rFonts w:ascii="Arial" w:hAnsi="Arial" w:cs="Arial"/>
        </w:rPr>
        <w:t xml:space="preserve"> drobný</w:t>
      </w:r>
      <w:r>
        <w:rPr>
          <w:rFonts w:ascii="Arial" w:hAnsi="Arial" w:cs="Arial"/>
        </w:rPr>
        <w:t>ch</w:t>
      </w:r>
      <w:r w:rsidRPr="0026405F">
        <w:rPr>
          <w:rFonts w:ascii="Arial" w:hAnsi="Arial" w:cs="Arial"/>
        </w:rPr>
        <w:t xml:space="preserve"> vad nebo nedodělk</w:t>
      </w:r>
      <w:r>
        <w:rPr>
          <w:rFonts w:ascii="Arial" w:hAnsi="Arial" w:cs="Arial"/>
        </w:rPr>
        <w:t>ů</w:t>
      </w:r>
      <w:r w:rsidRPr="0026405F">
        <w:rPr>
          <w:rFonts w:ascii="Arial" w:hAnsi="Arial" w:cs="Arial"/>
        </w:rPr>
        <w:t>, které samy o sobě ani ve spojení s jinými nebrání objednateli v užívání díla funkčně nebo esteticky, ani jeho užívání podstatným způsobem neomezují</w:t>
      </w:r>
      <w:r>
        <w:rPr>
          <w:rFonts w:ascii="Arial" w:hAnsi="Arial" w:cs="Arial"/>
        </w:rPr>
        <w:t xml:space="preserve">, </w:t>
      </w:r>
    </w:p>
    <w:p w14:paraId="00EFC65D"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seznam veškerých změn oproti předané ZD</w:t>
      </w:r>
    </w:p>
    <w:p w14:paraId="09999190"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stanovení konečné ceny díla.</w:t>
      </w:r>
    </w:p>
    <w:p w14:paraId="6372087E" w14:textId="77777777" w:rsidR="00CE165F" w:rsidRDefault="00CE165F" w:rsidP="00CE165F">
      <w:pPr>
        <w:widowControl w:val="0"/>
        <w:autoSpaceDE w:val="0"/>
        <w:ind w:left="567"/>
        <w:rPr>
          <w:rFonts w:ascii="Arial" w:hAnsi="Arial" w:cs="Arial"/>
        </w:rPr>
      </w:pPr>
    </w:p>
    <w:p w14:paraId="28BCC48C" w14:textId="77777777" w:rsidR="00CE165F" w:rsidRDefault="00CE165F" w:rsidP="00CE165F">
      <w:pPr>
        <w:widowControl w:val="0"/>
        <w:autoSpaceDE w:val="0"/>
        <w:ind w:left="567"/>
        <w:rPr>
          <w:rFonts w:ascii="Arial" w:hAnsi="Arial" w:cs="Arial"/>
        </w:rPr>
      </w:pPr>
      <w:r>
        <w:rPr>
          <w:rFonts w:ascii="Arial" w:hAnsi="Arial" w:cs="Arial"/>
        </w:rPr>
        <w:t>Zhotovitel a objednatel jsou dále oprávněni uvést v zápise cokoliv, co budou považovat za nutné.</w:t>
      </w:r>
    </w:p>
    <w:p w14:paraId="0BC32707" w14:textId="77777777" w:rsidR="00CE165F" w:rsidRDefault="00CE165F" w:rsidP="008D7C51">
      <w:pPr>
        <w:widowControl w:val="0"/>
        <w:autoSpaceDE w:val="0"/>
        <w:rPr>
          <w:rFonts w:ascii="Arial" w:hAnsi="Arial" w:cs="Arial"/>
          <w:sz w:val="22"/>
          <w:szCs w:val="22"/>
        </w:rPr>
      </w:pPr>
    </w:p>
    <w:p w14:paraId="58BCFBCD" w14:textId="77777777" w:rsidR="00CE165F" w:rsidRPr="008D7C51" w:rsidRDefault="00CE165F" w:rsidP="008D7C51">
      <w:pPr>
        <w:pStyle w:val="Nadpis1"/>
        <w:numPr>
          <w:ilvl w:val="1"/>
          <w:numId w:val="16"/>
        </w:numPr>
        <w:tabs>
          <w:tab w:val="clear" w:pos="1260"/>
          <w:tab w:val="left" w:pos="0"/>
        </w:tabs>
        <w:spacing w:before="240" w:after="240"/>
        <w:ind w:left="2421" w:firstLine="131"/>
        <w:rPr>
          <w:rFonts w:ascii="Arial" w:hAnsi="Arial" w:cs="Arial"/>
          <w:b/>
          <w:bCs/>
          <w:color w:val="auto"/>
        </w:rPr>
      </w:pPr>
      <w:r w:rsidRPr="008D7C51">
        <w:rPr>
          <w:rFonts w:ascii="Arial" w:hAnsi="Arial" w:cs="Arial"/>
          <w:b/>
          <w:bCs/>
          <w:color w:val="auto"/>
          <w:sz w:val="22"/>
          <w:szCs w:val="22"/>
        </w:rPr>
        <w:t xml:space="preserve"> Cena díla a platební podmínky</w:t>
      </w:r>
    </w:p>
    <w:p w14:paraId="6514D384"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t>Celková cena díla je stranami sjednána v souladu s </w:t>
      </w:r>
      <w:proofErr w:type="spellStart"/>
      <w:r>
        <w:rPr>
          <w:rFonts w:ascii="Arial" w:hAnsi="Arial" w:cs="Arial"/>
        </w:rPr>
        <w:t>ust</w:t>
      </w:r>
      <w:proofErr w:type="spellEnd"/>
      <w:r>
        <w:rPr>
          <w:rFonts w:ascii="Arial" w:hAnsi="Arial" w:cs="Arial"/>
        </w:rPr>
        <w:t xml:space="preserve">. § 2 zákona č. 526/1990 Sb., o cenách, ve znění pozdějších předpisů. Celková sjednaná cena díla bez DPH je cenou nejvýše přípustnou (dále jen „celková cena“) </w:t>
      </w:r>
    </w:p>
    <w:p w14:paraId="6B036C4E" w14:textId="77777777" w:rsidR="00CE165F" w:rsidRPr="009C7E03" w:rsidRDefault="00CE165F" w:rsidP="00CE165F">
      <w:pPr>
        <w:tabs>
          <w:tab w:val="left" w:pos="1134"/>
          <w:tab w:val="left" w:pos="2835"/>
          <w:tab w:val="left" w:pos="3402"/>
          <w:tab w:val="left" w:pos="4111"/>
        </w:tabs>
        <w:ind w:left="1134"/>
        <w:rPr>
          <w:rFonts w:ascii="Arial" w:hAnsi="Arial" w:cs="Arial"/>
          <w:u w:val="single"/>
        </w:rPr>
      </w:pPr>
    </w:p>
    <w:p w14:paraId="7D5EE81D" w14:textId="77777777" w:rsidR="00CE165F" w:rsidRDefault="00CE165F" w:rsidP="00CE165F">
      <w:pPr>
        <w:rPr>
          <w:rFonts w:ascii="Arial" w:hAnsi="Arial" w:cs="Arial"/>
          <w:b/>
        </w:rPr>
      </w:pPr>
    </w:p>
    <w:p w14:paraId="3CFBA36F" w14:textId="77777777" w:rsidR="00CE165F" w:rsidRDefault="00CE165F" w:rsidP="00CE165F">
      <w:pPr>
        <w:ind w:left="567"/>
        <w:rPr>
          <w:rFonts w:ascii="Arial" w:hAnsi="Arial" w:cs="Arial"/>
          <w:b/>
        </w:rPr>
      </w:pPr>
    </w:p>
    <w:p w14:paraId="1CB9BFC1" w14:textId="77777777" w:rsidR="00CE165F" w:rsidRPr="00F61336" w:rsidRDefault="00CE165F" w:rsidP="00CE165F">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permStart w:id="1276800592" w:edGrp="everyone"/>
      <w:r w:rsidRPr="00F61336">
        <w:rPr>
          <w:rFonts w:ascii="Arial" w:hAnsi="Arial" w:cs="Arial"/>
          <w:b/>
        </w:rPr>
        <w:t>,- Kč</w:t>
      </w:r>
      <w:permEnd w:id="1276800592"/>
    </w:p>
    <w:p w14:paraId="1CFE0E35" w14:textId="77777777" w:rsidR="00CE165F" w:rsidRDefault="00CE165F" w:rsidP="00CE165F">
      <w:pPr>
        <w:tabs>
          <w:tab w:val="right" w:pos="5670"/>
        </w:tabs>
        <w:ind w:left="567"/>
        <w:rPr>
          <w:rFonts w:ascii="Arial" w:hAnsi="Arial" w:cs="Arial"/>
          <w:b/>
        </w:rPr>
      </w:pPr>
      <w:r w:rsidRPr="00F61336">
        <w:rPr>
          <w:rFonts w:ascii="Arial" w:hAnsi="Arial" w:cs="Arial"/>
          <w:b/>
        </w:rPr>
        <w:t>DPH 21%</w:t>
      </w:r>
    </w:p>
    <w:p w14:paraId="5973B87B" w14:textId="77777777" w:rsidR="00CE165F" w:rsidRDefault="00CE165F" w:rsidP="00CE165F">
      <w:pPr>
        <w:ind w:left="567"/>
        <w:rPr>
          <w:rFonts w:ascii="Arial" w:hAnsi="Arial" w:cs="Arial"/>
          <w:b/>
        </w:rPr>
      </w:pPr>
    </w:p>
    <w:p w14:paraId="47792D7C" w14:textId="77777777" w:rsidR="00CE165F" w:rsidRDefault="00CE165F" w:rsidP="00CE165F">
      <w:pPr>
        <w:ind w:left="567"/>
        <w:rPr>
          <w:rFonts w:ascii="Arial" w:hAnsi="Arial" w:cs="Arial"/>
          <w:b/>
        </w:rPr>
      </w:pPr>
    </w:p>
    <w:p w14:paraId="0ED2CFFB"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lastRenderedPageBreak/>
        <w:t>Zhotovitel prohlašuje, že provedl kontrolu zadávací dokumentace a dalších výchozích podkladů a že do ceny díla zahrnul veškeré stavební i jiné práce a dodávky, které jsou ve výchozích podkladech (zejména projektové dokumentaci) obsaženy a které jsou nutné k dokončení funkčního a kompletního díla. Zhotovitel souhlasí, že objednatel nebude brát zřetel na požadavky zhotovitele vyplývající z nedostatečného nebo chybného ocenění prací a dodávek obsažených v projektové dokumentaci nebo nutných k dokončení funkčního a kompletního díla.</w:t>
      </w:r>
    </w:p>
    <w:p w14:paraId="4881932B" w14:textId="77777777" w:rsidR="00CE165F" w:rsidRDefault="00CE165F" w:rsidP="00CE165F">
      <w:pPr>
        <w:spacing w:line="240" w:lineRule="atLeast"/>
        <w:ind w:left="567"/>
        <w:rPr>
          <w:rFonts w:ascii="Arial" w:hAnsi="Arial" w:cs="Arial"/>
        </w:rPr>
      </w:pPr>
    </w:p>
    <w:p w14:paraId="2DF7C14C"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t>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14BF50EF" w14:textId="77777777" w:rsidR="00CE165F" w:rsidRPr="00C6081D" w:rsidRDefault="00CE165F" w:rsidP="00CE165F">
      <w:pPr>
        <w:spacing w:line="240" w:lineRule="atLeast"/>
        <w:ind w:left="567"/>
        <w:rPr>
          <w:rFonts w:ascii="Arial" w:hAnsi="Arial" w:cs="Arial"/>
        </w:rPr>
      </w:pPr>
    </w:p>
    <w:p w14:paraId="0A90AFE1" w14:textId="77777777" w:rsidR="00CE165F" w:rsidRPr="00EE6C65" w:rsidRDefault="00CE165F" w:rsidP="00CE165F">
      <w:pPr>
        <w:numPr>
          <w:ilvl w:val="0"/>
          <w:numId w:val="4"/>
        </w:numPr>
        <w:tabs>
          <w:tab w:val="clear" w:pos="360"/>
          <w:tab w:val="num" w:pos="567"/>
        </w:tabs>
        <w:spacing w:line="240" w:lineRule="atLeast"/>
        <w:ind w:left="567" w:hanging="567"/>
        <w:rPr>
          <w:rFonts w:ascii="Arial" w:hAnsi="Arial" w:cs="Arial"/>
        </w:rPr>
      </w:pPr>
      <w:r w:rsidRPr="00C6081D">
        <w:rPr>
          <w:rFonts w:ascii="Arial" w:hAnsi="Arial" w:cs="Arial"/>
        </w:rPr>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6BB7F00D" w14:textId="77777777" w:rsidR="00CE165F" w:rsidRDefault="00CE165F" w:rsidP="00CE165F">
      <w:pPr>
        <w:spacing w:line="240" w:lineRule="atLeast"/>
        <w:rPr>
          <w:rFonts w:ascii="Arial" w:hAnsi="Arial" w:cs="Arial"/>
        </w:rPr>
      </w:pPr>
    </w:p>
    <w:p w14:paraId="0A810E19"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t>Splatnost faktur (s náležitostmi daňového dokladu) je dvacet jedna (21) dnů od jejich doručení objednateli.</w:t>
      </w:r>
    </w:p>
    <w:p w14:paraId="140693CD" w14:textId="77777777" w:rsidR="00CE165F" w:rsidRDefault="00CE165F" w:rsidP="00CE165F">
      <w:pPr>
        <w:pStyle w:val="Odstavecseseznamem"/>
        <w:rPr>
          <w:rFonts w:ascii="Arial" w:hAnsi="Arial" w:cs="Arial"/>
        </w:rPr>
      </w:pPr>
    </w:p>
    <w:p w14:paraId="5B60D439" w14:textId="77777777" w:rsidR="00CE165F" w:rsidRDefault="00CE165F" w:rsidP="00CE165F">
      <w:pPr>
        <w:spacing w:line="240" w:lineRule="atLeast"/>
        <w:ind w:left="567"/>
        <w:rPr>
          <w:rFonts w:ascii="Arial" w:hAnsi="Arial" w:cs="Arial"/>
        </w:rPr>
      </w:pPr>
    </w:p>
    <w:p w14:paraId="2CBA63C1" w14:textId="77777777" w:rsidR="00CE165F" w:rsidRPr="008D7C51" w:rsidRDefault="00CE165F" w:rsidP="00CE165F">
      <w:pPr>
        <w:pStyle w:val="Nadpis1"/>
        <w:numPr>
          <w:ilvl w:val="1"/>
          <w:numId w:val="16"/>
        </w:numPr>
        <w:tabs>
          <w:tab w:val="clear" w:pos="1260"/>
          <w:tab w:val="left" w:pos="0"/>
        </w:tabs>
        <w:spacing w:before="240" w:after="240"/>
        <w:ind w:left="2421" w:hanging="360"/>
        <w:rPr>
          <w:rFonts w:ascii="Arial" w:hAnsi="Arial" w:cs="Arial"/>
          <w:b/>
          <w:bCs/>
          <w:color w:val="auto"/>
        </w:rPr>
      </w:pPr>
      <w:r w:rsidRPr="008D7C51">
        <w:rPr>
          <w:rFonts w:ascii="Arial" w:hAnsi="Arial" w:cs="Arial"/>
          <w:b/>
          <w:bCs/>
          <w:color w:val="auto"/>
          <w:sz w:val="22"/>
          <w:szCs w:val="22"/>
        </w:rPr>
        <w:t xml:space="preserve"> Změna ceny díla, vícepráce a méněpráce</w:t>
      </w:r>
    </w:p>
    <w:p w14:paraId="05919CD0" w14:textId="77777777" w:rsidR="00CE165F" w:rsidRPr="00F528CF" w:rsidRDefault="00CE165F" w:rsidP="00CE165F">
      <w:pPr>
        <w:numPr>
          <w:ilvl w:val="0"/>
          <w:numId w:val="19"/>
        </w:numPr>
        <w:tabs>
          <w:tab w:val="clear" w:pos="360"/>
          <w:tab w:val="num" w:pos="567"/>
        </w:tabs>
        <w:spacing w:line="240" w:lineRule="atLeast"/>
        <w:ind w:left="567" w:hanging="567"/>
        <w:rPr>
          <w:rFonts w:ascii="Arial" w:hAnsi="Arial" w:cs="Arial"/>
        </w:rPr>
      </w:pPr>
      <w:r w:rsidRPr="00F528CF">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14:paraId="3E3985CB" w14:textId="77777777" w:rsidR="00CE165F" w:rsidRPr="00F528CF" w:rsidRDefault="00CE165F" w:rsidP="00CE165F">
      <w:pPr>
        <w:spacing w:line="240" w:lineRule="atLeast"/>
        <w:rPr>
          <w:rFonts w:ascii="Arial" w:hAnsi="Arial" w:cs="Arial"/>
          <w:highlight w:val="cyan"/>
        </w:rPr>
      </w:pPr>
      <w:r>
        <w:rPr>
          <w:rFonts w:ascii="Arial" w:hAnsi="Arial" w:cs="Arial"/>
          <w:highlight w:val="cyan"/>
        </w:rPr>
        <w:t xml:space="preserve"> </w:t>
      </w:r>
    </w:p>
    <w:p w14:paraId="3FCE995C" w14:textId="77777777" w:rsidR="00CE165F" w:rsidRDefault="00CE165F" w:rsidP="00CE165F">
      <w:pPr>
        <w:numPr>
          <w:ilvl w:val="0"/>
          <w:numId w:val="19"/>
        </w:numPr>
        <w:tabs>
          <w:tab w:val="clear" w:pos="360"/>
          <w:tab w:val="num" w:pos="567"/>
        </w:tabs>
        <w:spacing w:line="240" w:lineRule="atLeast"/>
        <w:ind w:left="567" w:hanging="567"/>
        <w:rPr>
          <w:rFonts w:ascii="Arial" w:hAnsi="Arial" w:cs="Arial"/>
        </w:rPr>
      </w:pPr>
      <w:r>
        <w:rPr>
          <w:rFonts w:ascii="Arial" w:hAnsi="Arial" w:cs="Arial"/>
        </w:rPr>
        <w:t>Práce, které se vyskytnou nad rámec sjednaného předmětu díla, a objednatel na jejich provedení trvá, nebo jejich provedení je nezbytné pro řádné provedení díla, se nazývají „vícepracemi“ (veškeré tyto práce musí být odsouhlaseny oběma stranami písemně ve stavebním deníku a poté musí být jejich cena vyčíslena a odsouhlasena zástupci obou smluvních stran, a to ještě před jejich prováděním).</w:t>
      </w:r>
    </w:p>
    <w:p w14:paraId="73DE2560" w14:textId="77777777" w:rsidR="00CE165F" w:rsidRDefault="00CE165F" w:rsidP="00CE165F">
      <w:pPr>
        <w:spacing w:line="240" w:lineRule="atLeast"/>
        <w:ind w:left="567"/>
        <w:rPr>
          <w:rFonts w:ascii="Arial" w:hAnsi="Arial" w:cs="Arial"/>
        </w:rPr>
      </w:pPr>
    </w:p>
    <w:p w14:paraId="2C4CD49A" w14:textId="77777777" w:rsidR="00CE165F" w:rsidRDefault="00CE165F" w:rsidP="00CE165F">
      <w:pPr>
        <w:numPr>
          <w:ilvl w:val="0"/>
          <w:numId w:val="19"/>
        </w:numPr>
        <w:tabs>
          <w:tab w:val="clear" w:pos="360"/>
          <w:tab w:val="num" w:pos="567"/>
        </w:tabs>
        <w:spacing w:line="240" w:lineRule="atLeast"/>
        <w:ind w:left="567" w:hanging="567"/>
        <w:rPr>
          <w:rFonts w:ascii="Arial" w:hAnsi="Arial" w:cs="Arial"/>
        </w:rPr>
      </w:pPr>
      <w:r>
        <w:rPr>
          <w:rFonts w:ascii="Arial" w:hAnsi="Arial" w:cs="Arial"/>
        </w:rPr>
        <w:t>Obdobně platí veškerá ujednání i pro práce, které po oboustranné dohodě realizovány nebudou; tyto se pro účely této smlouvy nazývají jako „méněpráce“.</w:t>
      </w:r>
    </w:p>
    <w:p w14:paraId="1A84F42F" w14:textId="77777777" w:rsidR="00CE165F" w:rsidRDefault="00CE165F" w:rsidP="00CE165F">
      <w:pPr>
        <w:spacing w:line="240" w:lineRule="atLeast"/>
        <w:ind w:left="567"/>
        <w:rPr>
          <w:rFonts w:ascii="Arial" w:hAnsi="Arial" w:cs="Arial"/>
        </w:rPr>
      </w:pPr>
    </w:p>
    <w:p w14:paraId="7998798D" w14:textId="2B7A9918" w:rsidR="00CE165F" w:rsidRDefault="00CE165F" w:rsidP="00CE165F">
      <w:pPr>
        <w:numPr>
          <w:ilvl w:val="0"/>
          <w:numId w:val="19"/>
        </w:numPr>
        <w:tabs>
          <w:tab w:val="clear" w:pos="360"/>
          <w:tab w:val="num" w:pos="567"/>
        </w:tabs>
        <w:spacing w:line="240" w:lineRule="atLeast"/>
        <w:ind w:left="567" w:hanging="567"/>
        <w:rPr>
          <w:rFonts w:ascii="Arial" w:hAnsi="Arial" w:cs="Arial"/>
        </w:rPr>
      </w:pPr>
      <w:r>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cen stavebních prací, </w:t>
      </w:r>
      <w:r w:rsidRPr="00FD60A2">
        <w:rPr>
          <w:rFonts w:ascii="Arial" w:hAnsi="Arial" w:cs="Arial"/>
        </w:rPr>
        <w:t>vydaných RTS Praha a.s., verze 20</w:t>
      </w:r>
      <w:r>
        <w:rPr>
          <w:rFonts w:ascii="Arial" w:hAnsi="Arial" w:cs="Arial"/>
        </w:rPr>
        <w:t>2</w:t>
      </w:r>
      <w:r w:rsidR="008078A5">
        <w:rPr>
          <w:rFonts w:ascii="Arial" w:hAnsi="Arial" w:cs="Arial"/>
        </w:rPr>
        <w:t>5</w:t>
      </w:r>
      <w:r w:rsidRPr="00FD60A2">
        <w:rPr>
          <w:rFonts w:ascii="Arial" w:hAnsi="Arial" w:cs="Arial"/>
        </w:rPr>
        <w:t>/</w:t>
      </w:r>
      <w:r w:rsidR="008078A5">
        <w:rPr>
          <w:rFonts w:ascii="Arial" w:hAnsi="Arial" w:cs="Arial"/>
        </w:rPr>
        <w:t>I</w:t>
      </w:r>
      <w:r>
        <w:rPr>
          <w:rFonts w:ascii="Arial" w:hAnsi="Arial" w:cs="Arial"/>
        </w:rPr>
        <w:t xml:space="preserve"> a o těchto dohodnutých změnách uzavřou obě strany dodatek ke smlouvě. Po uzavření dodatku ke smlouvě má zhotovitel povinnost tyto změny realizovat a má právo na jejich úhradu. </w:t>
      </w:r>
    </w:p>
    <w:p w14:paraId="697C0530" w14:textId="77777777" w:rsidR="00CE165F" w:rsidRDefault="00CE165F" w:rsidP="00CE165F">
      <w:pPr>
        <w:spacing w:line="240" w:lineRule="atLeast"/>
        <w:ind w:left="567"/>
        <w:rPr>
          <w:rFonts w:ascii="Arial" w:hAnsi="Arial" w:cs="Arial"/>
        </w:rPr>
      </w:pPr>
    </w:p>
    <w:p w14:paraId="55E00317" w14:textId="77777777" w:rsidR="00CE165F" w:rsidRPr="0055083D" w:rsidRDefault="00CE165F" w:rsidP="00CE165F">
      <w:pPr>
        <w:numPr>
          <w:ilvl w:val="0"/>
          <w:numId w:val="19"/>
        </w:numPr>
        <w:tabs>
          <w:tab w:val="clear" w:pos="360"/>
          <w:tab w:val="num" w:pos="567"/>
        </w:tabs>
        <w:spacing w:line="240" w:lineRule="atLeast"/>
        <w:ind w:left="567" w:hanging="567"/>
        <w:rPr>
          <w:rFonts w:ascii="Arial" w:hAnsi="Arial" w:cs="Arial"/>
          <w:sz w:val="22"/>
          <w:szCs w:val="22"/>
        </w:rPr>
      </w:pPr>
      <w:r>
        <w:rPr>
          <w:rFonts w:ascii="Arial" w:hAnsi="Arial" w:cs="Arial"/>
        </w:rPr>
        <w:t xml:space="preserve">Smluvní strany se dohodly, že vícepráce do výše 10% ve finančním vyjádření z celkové nabídkové ceny nemohou mít vliv na termín předání a převzetí dle čl. IV této smlouvy. </w:t>
      </w:r>
    </w:p>
    <w:p w14:paraId="0DE35E7A" w14:textId="77777777" w:rsidR="00CE165F" w:rsidRDefault="00CE165F" w:rsidP="00CE165F">
      <w:pPr>
        <w:pStyle w:val="Odstavecseseznamem"/>
        <w:rPr>
          <w:rFonts w:ascii="Arial" w:hAnsi="Arial" w:cs="Arial"/>
          <w:sz w:val="22"/>
          <w:szCs w:val="22"/>
        </w:rPr>
      </w:pPr>
    </w:p>
    <w:p w14:paraId="66AC2EFB" w14:textId="77777777" w:rsidR="00CE165F" w:rsidRDefault="00CE165F" w:rsidP="00CE165F">
      <w:pPr>
        <w:spacing w:line="240" w:lineRule="atLeast"/>
        <w:ind w:left="567"/>
        <w:rPr>
          <w:rFonts w:ascii="Arial" w:hAnsi="Arial" w:cs="Arial"/>
          <w:sz w:val="22"/>
          <w:szCs w:val="22"/>
        </w:rPr>
      </w:pPr>
    </w:p>
    <w:p w14:paraId="76934A04" w14:textId="77777777" w:rsidR="00CE165F" w:rsidRPr="008D7C51" w:rsidRDefault="00CE165F" w:rsidP="008D7C51">
      <w:pPr>
        <w:pStyle w:val="Nadpis1"/>
        <w:numPr>
          <w:ilvl w:val="1"/>
          <w:numId w:val="16"/>
        </w:numPr>
        <w:tabs>
          <w:tab w:val="clear" w:pos="1260"/>
          <w:tab w:val="left" w:pos="0"/>
        </w:tabs>
        <w:spacing w:before="240" w:after="240"/>
        <w:ind w:left="2421" w:firstLine="1407"/>
        <w:rPr>
          <w:rFonts w:ascii="Arial" w:hAnsi="Arial" w:cs="Arial"/>
          <w:b/>
          <w:bCs/>
          <w:color w:val="auto"/>
        </w:rPr>
      </w:pPr>
      <w:r w:rsidRPr="008D7C51">
        <w:rPr>
          <w:rFonts w:ascii="Arial" w:hAnsi="Arial" w:cs="Arial"/>
          <w:b/>
          <w:bCs/>
          <w:color w:val="auto"/>
          <w:sz w:val="22"/>
          <w:szCs w:val="22"/>
        </w:rPr>
        <w:t>Sankce</w:t>
      </w:r>
    </w:p>
    <w:p w14:paraId="0B8B7ECE" w14:textId="77777777" w:rsidR="00CE165F" w:rsidRDefault="00CE165F" w:rsidP="00CE165F">
      <w:pPr>
        <w:numPr>
          <w:ilvl w:val="0"/>
          <w:numId w:val="1"/>
        </w:numPr>
        <w:tabs>
          <w:tab w:val="clear" w:pos="360"/>
          <w:tab w:val="num" w:pos="567"/>
        </w:tabs>
        <w:spacing w:line="240" w:lineRule="atLeast"/>
        <w:ind w:left="567" w:hanging="567"/>
        <w:rPr>
          <w:rFonts w:ascii="Arial" w:hAnsi="Arial" w:cs="Arial"/>
        </w:rPr>
      </w:pPr>
      <w:r>
        <w:rPr>
          <w:rFonts w:ascii="Arial" w:hAnsi="Arial" w:cs="Arial"/>
        </w:rPr>
        <w:t>Pro případ nesplnění smluvního závazku má oprávněná strana právo účtovat straně povinné následující smluvní sankce:</w:t>
      </w:r>
    </w:p>
    <w:p w14:paraId="018C685A" w14:textId="77777777" w:rsidR="00CE165F" w:rsidRDefault="00CE165F" w:rsidP="00CE165F">
      <w:pPr>
        <w:rPr>
          <w:rFonts w:ascii="Arial" w:hAnsi="Arial" w:cs="Arial"/>
        </w:rPr>
      </w:pPr>
    </w:p>
    <w:p w14:paraId="028BEB10" w14:textId="77777777" w:rsidR="00CE165F" w:rsidRDefault="00CE165F" w:rsidP="00CE165F">
      <w:pPr>
        <w:numPr>
          <w:ilvl w:val="0"/>
          <w:numId w:val="7"/>
        </w:numPr>
        <w:tabs>
          <w:tab w:val="left" w:pos="993"/>
        </w:tabs>
        <w:ind w:left="993" w:hanging="426"/>
        <w:rPr>
          <w:rFonts w:ascii="Arial" w:hAnsi="Arial" w:cs="Arial"/>
        </w:rPr>
      </w:pPr>
      <w:r w:rsidRPr="00C405B0">
        <w:rPr>
          <w:rFonts w:ascii="Arial" w:hAnsi="Arial" w:cs="Arial"/>
        </w:rPr>
        <w:t xml:space="preserve">v případě prodlení zhotovitele s plněním jakéhokoliv termínu sjednaného v čl. IV. 1. má objednatel právo požadovat po zhotoviteli smluvní pokutu ve výši </w:t>
      </w:r>
      <w:r>
        <w:rPr>
          <w:rFonts w:ascii="Arial" w:hAnsi="Arial" w:cs="Arial"/>
        </w:rPr>
        <w:t>1</w:t>
      </w:r>
      <w:r w:rsidRPr="00C405B0">
        <w:rPr>
          <w:rFonts w:ascii="Arial" w:hAnsi="Arial" w:cs="Arial"/>
        </w:rPr>
        <w:t> 000,- Kč za každý den prodlení a zho</w:t>
      </w:r>
      <w:r>
        <w:rPr>
          <w:rFonts w:ascii="Arial" w:hAnsi="Arial" w:cs="Arial"/>
        </w:rPr>
        <w:t>tovitel je povinen takovou smluvní pokutu objednateli zaplatit,</w:t>
      </w:r>
    </w:p>
    <w:p w14:paraId="4CC5784A" w14:textId="77777777" w:rsidR="00CE165F" w:rsidRDefault="00CE165F" w:rsidP="00CE165F">
      <w:pPr>
        <w:numPr>
          <w:ilvl w:val="0"/>
          <w:numId w:val="7"/>
        </w:numPr>
        <w:tabs>
          <w:tab w:val="left" w:pos="993"/>
        </w:tabs>
        <w:ind w:left="993" w:hanging="426"/>
        <w:rPr>
          <w:rFonts w:ascii="Arial" w:hAnsi="Arial" w:cs="Arial"/>
        </w:rPr>
      </w:pPr>
      <w:r>
        <w:rPr>
          <w:rFonts w:ascii="Arial" w:hAnsi="Arial" w:cs="Arial"/>
        </w:rPr>
        <w:t>za nedodržení splatnosti faktur, má zhotovitel právo vyúčtovat objednateli smluvní úrok z prodlení ve výši 0,05% z fakturované částky za každý den prodlení.</w:t>
      </w:r>
    </w:p>
    <w:p w14:paraId="4EA48C0E" w14:textId="77777777" w:rsidR="00CE165F" w:rsidRDefault="00CE165F" w:rsidP="00CE165F">
      <w:pPr>
        <w:ind w:left="993"/>
        <w:rPr>
          <w:rFonts w:ascii="Arial" w:hAnsi="Arial" w:cs="Arial"/>
        </w:rPr>
      </w:pPr>
    </w:p>
    <w:p w14:paraId="199DC629" w14:textId="77777777" w:rsidR="00CE165F" w:rsidRPr="0055083D" w:rsidRDefault="00CE165F" w:rsidP="00CE165F">
      <w:pPr>
        <w:numPr>
          <w:ilvl w:val="0"/>
          <w:numId w:val="1"/>
        </w:numPr>
        <w:tabs>
          <w:tab w:val="clear" w:pos="360"/>
          <w:tab w:val="num" w:pos="567"/>
        </w:tabs>
        <w:spacing w:line="240" w:lineRule="atLeast"/>
        <w:ind w:left="567" w:hanging="567"/>
        <w:rPr>
          <w:rFonts w:ascii="Arial" w:hAnsi="Arial" w:cs="Arial"/>
          <w:sz w:val="22"/>
          <w:szCs w:val="22"/>
        </w:rPr>
      </w:pPr>
      <w:r>
        <w:rPr>
          <w:rFonts w:ascii="Arial" w:hAnsi="Arial" w:cs="Arial"/>
        </w:rPr>
        <w:t xml:space="preserve">Vyúčtováním smluvních sankcí není dále dotčeno právo na zaplacení náhrad vzniklých s realizací této smlouvy, právo na náhradu škody a ušlý zisk.  </w:t>
      </w:r>
    </w:p>
    <w:p w14:paraId="54C7DAE6" w14:textId="77777777" w:rsidR="00CE165F" w:rsidRPr="0087676C" w:rsidRDefault="00CE165F" w:rsidP="00CE165F">
      <w:pPr>
        <w:spacing w:line="240" w:lineRule="atLeast"/>
        <w:ind w:left="567"/>
        <w:rPr>
          <w:rFonts w:ascii="Arial" w:hAnsi="Arial" w:cs="Arial"/>
          <w:sz w:val="22"/>
          <w:szCs w:val="22"/>
        </w:rPr>
      </w:pPr>
    </w:p>
    <w:p w14:paraId="122598C0" w14:textId="77777777" w:rsidR="00CE165F" w:rsidRPr="008D7C51" w:rsidRDefault="00CE165F" w:rsidP="008D7C51">
      <w:pPr>
        <w:pStyle w:val="Nadpis1"/>
        <w:numPr>
          <w:ilvl w:val="1"/>
          <w:numId w:val="16"/>
        </w:numPr>
        <w:tabs>
          <w:tab w:val="clear" w:pos="1260"/>
          <w:tab w:val="left" w:pos="0"/>
        </w:tabs>
        <w:spacing w:before="240" w:after="240"/>
        <w:ind w:left="2421" w:firstLine="414"/>
        <w:rPr>
          <w:rFonts w:ascii="Arial" w:hAnsi="Arial" w:cs="Arial"/>
          <w:b/>
          <w:bCs/>
          <w:color w:val="auto"/>
          <w:sz w:val="22"/>
          <w:szCs w:val="22"/>
        </w:rPr>
      </w:pPr>
      <w:r w:rsidRPr="008D7C51">
        <w:rPr>
          <w:rFonts w:ascii="Arial" w:hAnsi="Arial" w:cs="Arial"/>
          <w:b/>
          <w:bCs/>
          <w:color w:val="auto"/>
          <w:sz w:val="22"/>
          <w:szCs w:val="22"/>
        </w:rPr>
        <w:t>Záruka za jakost, záruční doba</w:t>
      </w:r>
    </w:p>
    <w:p w14:paraId="4761C681"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Zhotovitel přejímá za jakost díla záruku toho, že dílo bude po dobu záruky způsobilé ke smluvenému účelu, jinak obvyklému účelu, zachová si smluvené, jinak obvyklé vlastnosti bez technických, optických či estetických vad. Záruční doba počíná běžet dnem předání díla (tj. dnem </w:t>
      </w:r>
      <w:r w:rsidRPr="00093226">
        <w:rPr>
          <w:rFonts w:ascii="Arial" w:hAnsi="Arial" w:cs="Arial"/>
        </w:rPr>
        <w:t>podp</w:t>
      </w:r>
      <w:r>
        <w:rPr>
          <w:rFonts w:ascii="Arial" w:hAnsi="Arial" w:cs="Arial"/>
        </w:rPr>
        <w:t xml:space="preserve">isu </w:t>
      </w:r>
      <w:r w:rsidRPr="00093226">
        <w:rPr>
          <w:rFonts w:ascii="Arial" w:hAnsi="Arial" w:cs="Arial"/>
        </w:rPr>
        <w:t>zápis</w:t>
      </w:r>
      <w:r>
        <w:rPr>
          <w:rFonts w:ascii="Arial" w:hAnsi="Arial" w:cs="Arial"/>
        </w:rPr>
        <w:t>u</w:t>
      </w:r>
      <w:r w:rsidRPr="00093226">
        <w:rPr>
          <w:rFonts w:ascii="Arial" w:hAnsi="Arial" w:cs="Arial"/>
        </w:rPr>
        <w:t xml:space="preserve"> o předání a převzetí díla </w:t>
      </w:r>
      <w:r>
        <w:rPr>
          <w:rFonts w:ascii="Arial" w:hAnsi="Arial" w:cs="Arial"/>
        </w:rPr>
        <w:t>oběma smluvními stranami).</w:t>
      </w:r>
    </w:p>
    <w:p w14:paraId="0D092B04" w14:textId="77777777" w:rsidR="00CE165F" w:rsidRDefault="00CE165F" w:rsidP="00CE165F">
      <w:pPr>
        <w:ind w:left="567"/>
        <w:rPr>
          <w:rFonts w:ascii="Arial" w:hAnsi="Arial" w:cs="Arial"/>
        </w:rPr>
      </w:pPr>
    </w:p>
    <w:p w14:paraId="33C3FE5D"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Vzájemnou dohodou se stanoví záruční doba na předmět díla v délce:</w:t>
      </w:r>
    </w:p>
    <w:p w14:paraId="0101FB53" w14:textId="77777777" w:rsidR="00CE165F" w:rsidRDefault="00CE165F" w:rsidP="00CE165F">
      <w:pPr>
        <w:tabs>
          <w:tab w:val="left" w:pos="567"/>
        </w:tabs>
        <w:ind w:left="567" w:hanging="567"/>
        <w:rPr>
          <w:rFonts w:ascii="Arial" w:hAnsi="Arial" w:cs="Arial"/>
        </w:rPr>
      </w:pPr>
    </w:p>
    <w:p w14:paraId="441341D8" w14:textId="77777777" w:rsidR="00CE165F" w:rsidRDefault="00CE165F" w:rsidP="00CE165F">
      <w:pPr>
        <w:ind w:left="567"/>
        <w:rPr>
          <w:rFonts w:ascii="Arial" w:hAnsi="Arial" w:cs="Arial"/>
          <w:b/>
        </w:rPr>
      </w:pPr>
      <w:r>
        <w:rPr>
          <w:rFonts w:ascii="Arial" w:hAnsi="Arial" w:cs="Arial"/>
          <w:b/>
        </w:rPr>
        <w:t xml:space="preserve">  60 měsíců </w:t>
      </w:r>
      <w:r>
        <w:rPr>
          <w:rFonts w:ascii="Arial" w:hAnsi="Arial" w:cs="Arial"/>
        </w:rPr>
        <w:t>– na veškeré stavební dodávky a práce,</w:t>
      </w:r>
    </w:p>
    <w:p w14:paraId="31D1D922" w14:textId="77777777" w:rsidR="00CE165F" w:rsidRDefault="00CE165F" w:rsidP="00CE165F">
      <w:pPr>
        <w:ind w:left="567"/>
        <w:rPr>
          <w:rFonts w:ascii="Arial" w:hAnsi="Arial" w:cs="Arial"/>
        </w:rPr>
      </w:pPr>
      <w:r>
        <w:rPr>
          <w:rFonts w:ascii="Arial" w:hAnsi="Arial" w:cs="Arial"/>
          <w:b/>
        </w:rPr>
        <w:t xml:space="preserve">  36 měsíců </w:t>
      </w:r>
      <w:r>
        <w:rPr>
          <w:rFonts w:ascii="Arial" w:hAnsi="Arial" w:cs="Arial"/>
        </w:rPr>
        <w:t>– na opravy krytů dotčených komunikací a chodníků</w:t>
      </w:r>
      <w:r w:rsidRPr="001C566F">
        <w:rPr>
          <w:rFonts w:ascii="Arial" w:eastAsia="Times New Roman" w:hAnsi="Arial"/>
          <w:lang w:eastAsia="cs-CZ"/>
        </w:rPr>
        <w:t xml:space="preserve"> </w:t>
      </w:r>
      <w:r>
        <w:rPr>
          <w:rFonts w:ascii="Arial" w:eastAsia="Times New Roman" w:hAnsi="Arial"/>
          <w:lang w:eastAsia="cs-CZ"/>
        </w:rPr>
        <w:t>(pokud jsou součástí dodávky)</w:t>
      </w:r>
    </w:p>
    <w:p w14:paraId="5A83AE3D" w14:textId="77777777" w:rsidR="00CE165F" w:rsidRDefault="00CE165F" w:rsidP="00CE165F">
      <w:pPr>
        <w:ind w:left="567"/>
        <w:rPr>
          <w:rFonts w:ascii="Arial" w:hAnsi="Arial" w:cs="Arial"/>
        </w:rPr>
      </w:pPr>
    </w:p>
    <w:p w14:paraId="08C03F8B" w14:textId="77777777" w:rsidR="00CE165F" w:rsidRDefault="00CE165F" w:rsidP="00CE165F">
      <w:pPr>
        <w:ind w:left="567"/>
        <w:rPr>
          <w:rFonts w:ascii="Arial" w:hAnsi="Arial" w:cs="Arial"/>
        </w:rPr>
      </w:pPr>
      <w:r>
        <w:rPr>
          <w:rFonts w:ascii="Arial" w:hAnsi="Arial" w:cs="Arial"/>
        </w:rPr>
        <w:t xml:space="preserve">a to ode dne předání díla objednateli. </w:t>
      </w:r>
    </w:p>
    <w:p w14:paraId="525261C1" w14:textId="77777777" w:rsidR="00CE165F" w:rsidRDefault="00CE165F" w:rsidP="00CE165F">
      <w:pPr>
        <w:tabs>
          <w:tab w:val="left" w:pos="567"/>
        </w:tabs>
        <w:ind w:left="567"/>
        <w:rPr>
          <w:rFonts w:ascii="Arial" w:hAnsi="Arial" w:cs="Arial"/>
        </w:rPr>
      </w:pPr>
    </w:p>
    <w:p w14:paraId="3D7D1409" w14:textId="77777777" w:rsidR="00CE165F" w:rsidRDefault="00CE165F" w:rsidP="00CE165F">
      <w:pPr>
        <w:tabs>
          <w:tab w:val="left" w:pos="567"/>
        </w:tabs>
        <w:ind w:left="567"/>
        <w:rPr>
          <w:rFonts w:ascii="Arial" w:hAnsi="Arial" w:cs="Arial"/>
        </w:rPr>
      </w:pPr>
      <w:r>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14:paraId="02767ED5" w14:textId="77777777" w:rsidR="00CE165F" w:rsidRDefault="00CE165F" w:rsidP="00CE165F">
      <w:pPr>
        <w:rPr>
          <w:rFonts w:ascii="Arial" w:hAnsi="Arial" w:cs="Arial"/>
        </w:rPr>
      </w:pPr>
    </w:p>
    <w:p w14:paraId="16EC5187"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Případné zjištěné a vytčené vady v době záruky zhotovitel, na základě oprávněné reklamace, bezplatně odstraní, nebo bezplatně dodá a namontuje příslušné náhradní díly. </w:t>
      </w:r>
    </w:p>
    <w:p w14:paraId="0300589A" w14:textId="77777777" w:rsidR="00CE165F" w:rsidRDefault="00CE165F" w:rsidP="00CE165F">
      <w:pPr>
        <w:tabs>
          <w:tab w:val="left" w:pos="567"/>
        </w:tabs>
        <w:ind w:left="567"/>
        <w:rPr>
          <w:rFonts w:ascii="Arial" w:hAnsi="Arial" w:cs="Arial"/>
        </w:rPr>
      </w:pPr>
    </w:p>
    <w:p w14:paraId="3F53CB09" w14:textId="77777777" w:rsidR="00CE165F" w:rsidRDefault="00CE165F" w:rsidP="00CE165F">
      <w:pPr>
        <w:widowControl w:val="0"/>
        <w:numPr>
          <w:ilvl w:val="0"/>
          <w:numId w:val="3"/>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0CA0EFDE" w14:textId="77777777" w:rsidR="00CE165F" w:rsidRDefault="00CE165F" w:rsidP="00CE165F">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14:paraId="151EC8BB"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Zhotovitel neponese žádnou odpovědnost za vady díla, pokud bylo dílo 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díla.</w:t>
      </w:r>
    </w:p>
    <w:p w14:paraId="5907606F" w14:textId="77777777" w:rsidR="00CE165F" w:rsidRDefault="00CE165F" w:rsidP="00CE165F">
      <w:pPr>
        <w:tabs>
          <w:tab w:val="left" w:pos="567"/>
        </w:tabs>
        <w:ind w:left="567"/>
        <w:rPr>
          <w:rFonts w:ascii="Arial" w:hAnsi="Arial" w:cs="Arial"/>
        </w:rPr>
      </w:pPr>
    </w:p>
    <w:p w14:paraId="0B0B6C80"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w:t>
      </w:r>
      <w:r w:rsidRPr="00E273A7">
        <w:rPr>
          <w:rFonts w:ascii="Arial" w:hAnsi="Arial" w:cs="Arial"/>
        </w:rPr>
        <w:t>vis maior.</w:t>
      </w:r>
      <w:r>
        <w:rPr>
          <w:rFonts w:ascii="Arial" w:hAnsi="Arial" w:cs="Arial"/>
        </w:rPr>
        <w:t xml:space="preserve"> </w:t>
      </w:r>
    </w:p>
    <w:p w14:paraId="504E2CBC" w14:textId="77777777" w:rsidR="00CE165F" w:rsidRDefault="00CE165F" w:rsidP="00CE165F">
      <w:pPr>
        <w:tabs>
          <w:tab w:val="left" w:pos="567"/>
          <w:tab w:val="left" w:pos="3387"/>
        </w:tabs>
        <w:ind w:left="567"/>
        <w:rPr>
          <w:rFonts w:ascii="Arial" w:hAnsi="Arial" w:cs="Arial"/>
        </w:rPr>
      </w:pPr>
      <w:r>
        <w:rPr>
          <w:rFonts w:ascii="Arial" w:hAnsi="Arial" w:cs="Arial"/>
        </w:rPr>
        <w:tab/>
      </w:r>
    </w:p>
    <w:p w14:paraId="62171803"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Zhotovitel je povinen pro případ, že nezahájí odstraňování vad, či neodstraní reklamovanou vadu v dohodnuté lhůtě, zaplatit objednateli smluvní pokutu ve výši 1.000,- Kč za každou vadu a den prodlení s jejím odstraněním.</w:t>
      </w:r>
    </w:p>
    <w:p w14:paraId="2B0124A0" w14:textId="77777777" w:rsidR="00CE165F" w:rsidRDefault="00CE165F" w:rsidP="00CE165F">
      <w:pPr>
        <w:tabs>
          <w:tab w:val="left" w:pos="567"/>
        </w:tabs>
        <w:ind w:left="567"/>
        <w:rPr>
          <w:rFonts w:ascii="Arial" w:hAnsi="Arial" w:cs="Arial"/>
        </w:rPr>
      </w:pPr>
    </w:p>
    <w:p w14:paraId="65E6D96D"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Náklady na odstranění reklamovaných vad, a to až do doby, kdy bude rozhodnuto o jejich oprávněnosti, nese zhotovitel. Nenastoupí-li zhotovitel k odstranění reklamované vady ve </w:t>
      </w:r>
      <w:r>
        <w:rPr>
          <w:rFonts w:ascii="Arial" w:hAnsi="Arial" w:cs="Arial"/>
        </w:rPr>
        <w:lastRenderedPageBreak/>
        <w:t>stanovených lhůtách, nebo vadu neodstraní ve stanovené době, nebo pokud nedojde k jiné dohodě o termínu odstranění vad je objednatel oprávněn podle vlastního uvážení pověřit jejich provedením jiný subjekt, nebo jeho prostřednictvím zakoupit, vyměnit vadnou či neúplně funkční část předmětu díla. Takto vzniklé náklady nebo pokuty je zhotovitel povinen zaplatit objednateli do 14-ti dnů od doručení faktury.</w:t>
      </w:r>
    </w:p>
    <w:p w14:paraId="6430197D" w14:textId="77777777" w:rsidR="00CE165F" w:rsidRDefault="00CE165F" w:rsidP="00CE165F">
      <w:pPr>
        <w:tabs>
          <w:tab w:val="left" w:pos="567"/>
        </w:tabs>
        <w:ind w:left="567"/>
        <w:rPr>
          <w:rFonts w:ascii="Arial" w:hAnsi="Arial" w:cs="Arial"/>
        </w:rPr>
      </w:pPr>
    </w:p>
    <w:p w14:paraId="244ECA05"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7DA8F416" w14:textId="77777777" w:rsidR="00CE165F" w:rsidRDefault="00CE165F" w:rsidP="00CE165F">
      <w:pPr>
        <w:tabs>
          <w:tab w:val="left" w:pos="567"/>
        </w:tabs>
        <w:ind w:left="567"/>
        <w:rPr>
          <w:rFonts w:ascii="Arial" w:hAnsi="Arial" w:cs="Arial"/>
        </w:rPr>
      </w:pPr>
    </w:p>
    <w:p w14:paraId="55A8DAC4"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O odstranění reklamované vady bude vyhotoven zápis nebo protokol, který bude obsahovat termín nástupu, popis vady a termín předání a převzetí vady. Zápis či protokol jsou oprávněny podepsat osoby zastupující smluvní strany ve věcech technických.</w:t>
      </w:r>
    </w:p>
    <w:p w14:paraId="49DD64E6" w14:textId="77777777" w:rsidR="00CE165F" w:rsidRDefault="00CE165F" w:rsidP="00CE165F">
      <w:pPr>
        <w:tabs>
          <w:tab w:val="left" w:pos="567"/>
        </w:tabs>
        <w:ind w:left="567"/>
        <w:rPr>
          <w:rFonts w:ascii="Arial" w:hAnsi="Arial" w:cs="Arial"/>
        </w:rPr>
      </w:pPr>
    </w:p>
    <w:p w14:paraId="4D74A146" w14:textId="77777777" w:rsidR="00CE165F" w:rsidRPr="0055083D" w:rsidRDefault="00CE165F" w:rsidP="00CE165F">
      <w:pPr>
        <w:numPr>
          <w:ilvl w:val="0"/>
          <w:numId w:val="3"/>
        </w:numPr>
        <w:tabs>
          <w:tab w:val="clear" w:pos="360"/>
          <w:tab w:val="num" w:pos="567"/>
        </w:tabs>
        <w:ind w:left="567" w:hanging="567"/>
        <w:rPr>
          <w:rFonts w:ascii="Arial" w:hAnsi="Arial" w:cs="Arial"/>
          <w:sz w:val="22"/>
          <w:szCs w:val="22"/>
        </w:rPr>
      </w:pPr>
      <w:r>
        <w:rPr>
          <w:rFonts w:ascii="Arial" w:hAnsi="Arial" w:cs="Arial"/>
        </w:rPr>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0E5BCC7B" w14:textId="77777777" w:rsidR="00CE165F" w:rsidRDefault="00CE165F" w:rsidP="00CE165F">
      <w:pPr>
        <w:pStyle w:val="Odstavecseseznamem"/>
        <w:rPr>
          <w:rFonts w:ascii="Arial" w:hAnsi="Arial" w:cs="Arial"/>
          <w:sz w:val="22"/>
          <w:szCs w:val="22"/>
        </w:rPr>
      </w:pPr>
    </w:p>
    <w:p w14:paraId="72C03A2F" w14:textId="77777777" w:rsidR="00CE165F" w:rsidRDefault="00CE165F" w:rsidP="00CE165F">
      <w:pPr>
        <w:ind w:left="567"/>
        <w:rPr>
          <w:rFonts w:ascii="Arial" w:hAnsi="Arial" w:cs="Arial"/>
          <w:sz w:val="22"/>
          <w:szCs w:val="22"/>
        </w:rPr>
      </w:pPr>
    </w:p>
    <w:p w14:paraId="5385236B" w14:textId="77777777" w:rsidR="00CE165F" w:rsidRPr="008D7C51" w:rsidRDefault="00CE165F" w:rsidP="008D7C51">
      <w:pPr>
        <w:pStyle w:val="Nadpis1"/>
        <w:numPr>
          <w:ilvl w:val="1"/>
          <w:numId w:val="16"/>
        </w:numPr>
        <w:tabs>
          <w:tab w:val="clear" w:pos="1260"/>
          <w:tab w:val="left" w:pos="0"/>
        </w:tabs>
        <w:spacing w:before="240" w:after="240"/>
        <w:ind w:left="2421" w:firstLine="1123"/>
        <w:rPr>
          <w:rFonts w:ascii="Arial" w:hAnsi="Arial" w:cs="Arial"/>
          <w:b/>
          <w:bCs/>
          <w:color w:val="auto"/>
        </w:rPr>
      </w:pPr>
      <w:r w:rsidRPr="008D7C51">
        <w:rPr>
          <w:rFonts w:ascii="Arial" w:hAnsi="Arial" w:cs="Arial"/>
          <w:b/>
          <w:bCs/>
          <w:color w:val="auto"/>
          <w:sz w:val="22"/>
          <w:szCs w:val="22"/>
        </w:rPr>
        <w:t xml:space="preserve"> Další ujednání</w:t>
      </w:r>
    </w:p>
    <w:p w14:paraId="35ACB3F0" w14:textId="77777777" w:rsidR="00CE165F" w:rsidRPr="00DE72BB" w:rsidRDefault="00CE165F" w:rsidP="00CE165F">
      <w:pPr>
        <w:numPr>
          <w:ilvl w:val="0"/>
          <w:numId w:val="11"/>
        </w:numPr>
        <w:tabs>
          <w:tab w:val="clear" w:pos="360"/>
          <w:tab w:val="num" w:pos="567"/>
        </w:tabs>
        <w:ind w:left="567" w:hanging="567"/>
        <w:rPr>
          <w:rFonts w:ascii="Arial" w:hAnsi="Arial" w:cs="Arial"/>
        </w:rPr>
      </w:pPr>
      <w:r w:rsidRPr="00DE72BB">
        <w:rPr>
          <w:rFonts w:ascii="Arial" w:hAnsi="Arial" w:cs="Arial"/>
        </w:rPr>
        <w:t>Obě strany prohlašují, že disponují dostatečnými finančními prostředky potřebnými ke zhotovení díla.</w:t>
      </w:r>
    </w:p>
    <w:p w14:paraId="3D7FBF87" w14:textId="77777777" w:rsidR="00CE165F" w:rsidRDefault="00CE165F" w:rsidP="00CE165F">
      <w:pPr>
        <w:ind w:left="567"/>
        <w:rPr>
          <w:rFonts w:ascii="Arial" w:hAnsi="Arial" w:cs="Arial"/>
        </w:rPr>
      </w:pPr>
    </w:p>
    <w:p w14:paraId="68E36081"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 xml:space="preserve">Objednatel předá zhotoviteli v termínu dle </w:t>
      </w:r>
      <w:proofErr w:type="spellStart"/>
      <w:r>
        <w:rPr>
          <w:rFonts w:ascii="Arial" w:hAnsi="Arial" w:cs="Arial"/>
        </w:rPr>
        <w:t>čl</w:t>
      </w:r>
      <w:proofErr w:type="spellEnd"/>
      <w:r>
        <w:rPr>
          <w:rFonts w:ascii="Arial" w:hAnsi="Arial" w:cs="Arial"/>
        </w:rPr>
        <w:t xml:space="preserve"> IV. staveniště ve stavu, který je v souladu s předanou projektovou dokumentací, způsobilé k řádnému provádění stavebních prací. O předání a převzetí staveniště bude pořízen zápis.</w:t>
      </w:r>
    </w:p>
    <w:p w14:paraId="75FA131F" w14:textId="77777777" w:rsidR="00CE165F" w:rsidRDefault="00CE165F" w:rsidP="00CE165F">
      <w:pPr>
        <w:rPr>
          <w:rFonts w:ascii="Arial" w:hAnsi="Arial" w:cs="Arial"/>
        </w:rPr>
      </w:pPr>
    </w:p>
    <w:p w14:paraId="15BC796F"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 xml:space="preserve">Zhotovitel se zavazuje zahájit práce při splnění podmínek dle odstavce 2, tohoto článku v termínu uvedeném v čl. IV, odst. 1. této smlouvy. </w:t>
      </w:r>
    </w:p>
    <w:p w14:paraId="7A8B63D3" w14:textId="77777777" w:rsidR="00CE165F" w:rsidRDefault="00CE165F" w:rsidP="00CE165F">
      <w:pPr>
        <w:ind w:left="567"/>
        <w:rPr>
          <w:rFonts w:ascii="Arial" w:hAnsi="Arial" w:cs="Arial"/>
        </w:rPr>
      </w:pPr>
    </w:p>
    <w:p w14:paraId="508180F3"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14:paraId="133CC851" w14:textId="77777777" w:rsidR="00CE165F" w:rsidRDefault="00CE165F" w:rsidP="00CE165F">
      <w:pPr>
        <w:ind w:left="567"/>
        <w:rPr>
          <w:rFonts w:ascii="Arial" w:hAnsi="Arial" w:cs="Arial"/>
        </w:rPr>
      </w:pPr>
    </w:p>
    <w:p w14:paraId="1DDD7D55"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Zhotovitel zajistí fyzickou přítomnost stavbyvedoucího po celou dobu provádění díla, a to i v případě využití subdodávek ze strany třetích osob. Tento stavbyvedoucí nebude bez souhlasu objednatele v průběhu stavby vyměněn.</w:t>
      </w:r>
    </w:p>
    <w:p w14:paraId="551DD84E" w14:textId="77777777" w:rsidR="00CE165F" w:rsidRDefault="00CE165F" w:rsidP="00CE165F">
      <w:pPr>
        <w:ind w:left="567"/>
        <w:rPr>
          <w:rFonts w:ascii="Arial" w:hAnsi="Arial" w:cs="Arial"/>
        </w:rPr>
      </w:pPr>
    </w:p>
    <w:p w14:paraId="75000B8A"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1DC799DB" w14:textId="77777777" w:rsidR="00CE165F" w:rsidRDefault="00CE165F" w:rsidP="00CE165F">
      <w:pPr>
        <w:rPr>
          <w:rFonts w:ascii="Arial" w:hAnsi="Arial" w:cs="Arial"/>
        </w:rPr>
      </w:pPr>
    </w:p>
    <w:p w14:paraId="0D662F9E" w14:textId="77777777" w:rsidR="00CE165F" w:rsidRPr="00565188" w:rsidRDefault="00CE165F" w:rsidP="00CE165F">
      <w:pPr>
        <w:numPr>
          <w:ilvl w:val="0"/>
          <w:numId w:val="11"/>
        </w:numPr>
        <w:tabs>
          <w:tab w:val="clear" w:pos="360"/>
          <w:tab w:val="num" w:pos="567"/>
        </w:tabs>
        <w:ind w:left="567" w:hanging="567"/>
        <w:rPr>
          <w:rFonts w:ascii="Arial" w:hAnsi="Arial" w:cs="Arial"/>
          <w:sz w:val="22"/>
          <w:szCs w:val="22"/>
        </w:rPr>
      </w:pPr>
      <w:r>
        <w:rPr>
          <w:rFonts w:ascii="Arial" w:hAnsi="Arial" w:cs="Arial"/>
        </w:rPr>
        <w:t xml:space="preserve">V případě, že cena díla nebo i její část je hrazena z veřejné finanční podpory, zavazuje se zhotovitel, že podle </w:t>
      </w:r>
      <w:proofErr w:type="spellStart"/>
      <w:r>
        <w:rPr>
          <w:rFonts w:ascii="Arial" w:hAnsi="Arial" w:cs="Arial"/>
        </w:rPr>
        <w:t>ust</w:t>
      </w:r>
      <w:proofErr w:type="spellEnd"/>
      <w:r>
        <w:rPr>
          <w:rFonts w:ascii="Arial" w:hAnsi="Arial" w:cs="Arial"/>
        </w:rPr>
        <w:t xml:space="preserve">. § 2 odst. e) zákona č. 320/2001 Sb., o finanční kontrole ve veřejné správě, bude spolupůsobit při výkonu finanční kontroly. </w:t>
      </w:r>
    </w:p>
    <w:p w14:paraId="243D77B3" w14:textId="77777777" w:rsidR="00CE165F" w:rsidRPr="008D7C51" w:rsidRDefault="00CE165F" w:rsidP="00CE165F">
      <w:pPr>
        <w:pStyle w:val="Nadpis1"/>
        <w:numPr>
          <w:ilvl w:val="1"/>
          <w:numId w:val="16"/>
        </w:numPr>
        <w:tabs>
          <w:tab w:val="clear" w:pos="1260"/>
          <w:tab w:val="left" w:pos="0"/>
        </w:tabs>
        <w:spacing w:before="240" w:after="240"/>
        <w:ind w:left="2421" w:hanging="360"/>
        <w:rPr>
          <w:rFonts w:ascii="Arial" w:hAnsi="Arial" w:cs="Arial"/>
          <w:b/>
          <w:bCs/>
          <w:color w:val="auto"/>
        </w:rPr>
      </w:pPr>
      <w:r w:rsidRPr="008D7C51">
        <w:rPr>
          <w:rFonts w:ascii="Arial" w:hAnsi="Arial" w:cs="Arial"/>
          <w:b/>
          <w:bCs/>
          <w:color w:val="auto"/>
          <w:sz w:val="22"/>
          <w:szCs w:val="22"/>
        </w:rPr>
        <w:lastRenderedPageBreak/>
        <w:t xml:space="preserve">Bezpečnost a ochrana zdraví při práci </w:t>
      </w:r>
    </w:p>
    <w:p w14:paraId="6525C373" w14:textId="77777777" w:rsidR="00CE165F" w:rsidRDefault="00CE165F" w:rsidP="00CE165F">
      <w:pPr>
        <w:numPr>
          <w:ilvl w:val="0"/>
          <w:numId w:val="15"/>
        </w:numPr>
        <w:tabs>
          <w:tab w:val="clear" w:pos="360"/>
          <w:tab w:val="num" w:pos="567"/>
        </w:tabs>
        <w:ind w:left="567" w:hanging="567"/>
        <w:rPr>
          <w:rFonts w:ascii="Arial" w:hAnsi="Arial" w:cs="Arial"/>
        </w:rPr>
      </w:pPr>
      <w:r>
        <w:rPr>
          <w:rFonts w:ascii="Arial" w:hAnsi="Arial" w:cs="Arial"/>
        </w:rPr>
        <w:t>Zhotovitel je povinen dodržovat pravidla bezpečnosti a ochrany zdraví při práci dle platné legislativy, jakož i interních předpisů zhotovitele a objednatele.</w:t>
      </w:r>
    </w:p>
    <w:p w14:paraId="74C8002B" w14:textId="77777777" w:rsidR="00CE165F" w:rsidRDefault="00CE165F" w:rsidP="00CE165F">
      <w:pPr>
        <w:ind w:left="567"/>
        <w:rPr>
          <w:rFonts w:ascii="Arial" w:hAnsi="Arial" w:cs="Arial"/>
        </w:rPr>
      </w:pPr>
    </w:p>
    <w:p w14:paraId="37BB7951" w14:textId="77777777" w:rsidR="00CE165F" w:rsidRDefault="00CE165F" w:rsidP="00CE165F">
      <w:pPr>
        <w:numPr>
          <w:ilvl w:val="0"/>
          <w:numId w:val="15"/>
        </w:numPr>
        <w:tabs>
          <w:tab w:val="clear" w:pos="360"/>
          <w:tab w:val="num" w:pos="567"/>
        </w:tabs>
        <w:ind w:left="567" w:hanging="567"/>
        <w:rPr>
          <w:rFonts w:ascii="Arial" w:hAnsi="Arial" w:cs="Arial"/>
          <w:sz w:val="22"/>
          <w:szCs w:val="22"/>
        </w:rPr>
      </w:pPr>
      <w:r>
        <w:rPr>
          <w:rFonts w:ascii="Arial" w:hAnsi="Arial" w:cs="Arial"/>
        </w:rPr>
        <w:t>Stavba bude kontrolována technickým dozorem (TD) objednatele.</w:t>
      </w:r>
    </w:p>
    <w:p w14:paraId="2E29F078" w14:textId="77777777" w:rsidR="00CE165F" w:rsidRPr="008D7C51" w:rsidRDefault="00CE165F" w:rsidP="008D7C51">
      <w:pPr>
        <w:pStyle w:val="Nadpis1"/>
        <w:numPr>
          <w:ilvl w:val="1"/>
          <w:numId w:val="16"/>
        </w:numPr>
        <w:tabs>
          <w:tab w:val="clear" w:pos="1260"/>
          <w:tab w:val="left" w:pos="0"/>
        </w:tabs>
        <w:spacing w:before="240" w:after="240"/>
        <w:ind w:left="2421" w:firstLine="273"/>
        <w:rPr>
          <w:rFonts w:ascii="Arial" w:hAnsi="Arial" w:cs="Arial"/>
          <w:b/>
          <w:bCs/>
          <w:color w:val="auto"/>
        </w:rPr>
      </w:pPr>
      <w:r w:rsidRPr="008D7C51">
        <w:rPr>
          <w:rFonts w:ascii="Arial" w:hAnsi="Arial" w:cs="Arial"/>
          <w:b/>
          <w:bCs/>
          <w:color w:val="auto"/>
          <w:sz w:val="22"/>
          <w:szCs w:val="22"/>
        </w:rPr>
        <w:t xml:space="preserve">  Péče o životní prostředí</w:t>
      </w:r>
    </w:p>
    <w:p w14:paraId="19FAEF7B"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14:paraId="4AC20AE3" w14:textId="77777777" w:rsidR="00CE165F" w:rsidRDefault="00CE165F" w:rsidP="00CE165F">
      <w:pPr>
        <w:ind w:left="567"/>
        <w:rPr>
          <w:rFonts w:ascii="Arial" w:hAnsi="Arial" w:cs="Arial"/>
        </w:rPr>
      </w:pPr>
    </w:p>
    <w:p w14:paraId="11289211"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14:paraId="5C78435B" w14:textId="77777777" w:rsidR="00CE165F" w:rsidRDefault="00CE165F" w:rsidP="00CE165F">
      <w:pPr>
        <w:ind w:left="567"/>
        <w:rPr>
          <w:rFonts w:ascii="Arial" w:hAnsi="Arial" w:cs="Arial"/>
        </w:rPr>
      </w:pPr>
    </w:p>
    <w:p w14:paraId="0CBCE835"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Zhotovitel je povinen zajistit na staveništi třídění nebezpečných odpadů podle jednotlivých druhů, shromažďovat ho v označených nádobách k tomu určených a předávat ho pouze osobám oprávněným k nakládání s nebezpečnými odpady. Zhotovitel je povinen vést evidenci nebezpečných odpadů. Na vyžádání objednatele je povinen tuto evidenci předložit.</w:t>
      </w:r>
    </w:p>
    <w:p w14:paraId="4624ED2E" w14:textId="77777777" w:rsidR="00CE165F" w:rsidRDefault="00CE165F" w:rsidP="00CE165F">
      <w:pPr>
        <w:ind w:left="567"/>
        <w:rPr>
          <w:rFonts w:ascii="Arial" w:hAnsi="Arial" w:cs="Arial"/>
        </w:rPr>
      </w:pPr>
    </w:p>
    <w:p w14:paraId="11ABD2D5"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 xml:space="preserve">Zhotovitel je povinen dodržovat ustanovení zákona č. 254/2001 Sb., o vodách, v platném znění, obzvlášť při nakládání se škodlivými chemickými látkami. Zhotovitel je povinen nakládat se škodlivými chemickými látkami tak, aby nemohlo dojít k úniku těchto látek do vod nebo půdního podloží. </w:t>
      </w:r>
    </w:p>
    <w:p w14:paraId="07C3F60C" w14:textId="77777777" w:rsidR="00CE165F" w:rsidRDefault="00CE165F" w:rsidP="00CE165F">
      <w:pPr>
        <w:pStyle w:val="Odstavecseseznamem"/>
        <w:rPr>
          <w:rFonts w:ascii="Arial" w:hAnsi="Arial" w:cs="Arial"/>
        </w:rPr>
      </w:pPr>
    </w:p>
    <w:p w14:paraId="03C2D479" w14:textId="77777777" w:rsidR="00CE165F" w:rsidRPr="002256CA" w:rsidRDefault="00CE165F" w:rsidP="00CE165F">
      <w:pPr>
        <w:ind w:left="567"/>
        <w:rPr>
          <w:rFonts w:ascii="Arial" w:hAnsi="Arial" w:cs="Arial"/>
        </w:rPr>
      </w:pPr>
    </w:p>
    <w:p w14:paraId="645DDC94" w14:textId="77777777" w:rsidR="00CE165F" w:rsidRPr="008D7C51" w:rsidRDefault="00CE165F" w:rsidP="008D7C51">
      <w:pPr>
        <w:pStyle w:val="Nadpis1"/>
        <w:numPr>
          <w:ilvl w:val="1"/>
          <w:numId w:val="16"/>
        </w:numPr>
        <w:tabs>
          <w:tab w:val="clear" w:pos="1260"/>
          <w:tab w:val="left" w:pos="0"/>
        </w:tabs>
        <w:spacing w:before="240" w:after="240"/>
        <w:ind w:left="2421" w:firstLine="273"/>
        <w:rPr>
          <w:rFonts w:ascii="Arial" w:hAnsi="Arial" w:cs="Arial"/>
          <w:b/>
          <w:bCs/>
          <w:color w:val="auto"/>
        </w:rPr>
      </w:pPr>
      <w:r w:rsidRPr="008D7C51">
        <w:rPr>
          <w:rFonts w:ascii="Arial" w:hAnsi="Arial" w:cs="Arial"/>
          <w:b/>
          <w:bCs/>
          <w:color w:val="auto"/>
          <w:sz w:val="22"/>
          <w:szCs w:val="22"/>
        </w:rPr>
        <w:t xml:space="preserve"> Závěrečná ustanovení</w:t>
      </w:r>
    </w:p>
    <w:p w14:paraId="7FE40390"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Nastanou-li u některé ze stran skutečnosti bránící řádnému plnění této smlouvy, je povinna to ihned bez zbytečného odkladu oznámit druhé straně a vyvolat jednání zástupců oprávněných k podpisu smlouvy.</w:t>
      </w:r>
    </w:p>
    <w:p w14:paraId="6969976F" w14:textId="77777777" w:rsidR="00CE165F" w:rsidRDefault="00CE165F" w:rsidP="00CE165F">
      <w:pPr>
        <w:ind w:left="567"/>
        <w:rPr>
          <w:rFonts w:ascii="Arial" w:hAnsi="Arial" w:cs="Arial"/>
        </w:rPr>
      </w:pPr>
    </w:p>
    <w:p w14:paraId="12E35B5D"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Smluvní strany se zprošťují odpovědnosti za případné nesplnění závazku uvedených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14:paraId="3734B0B0" w14:textId="77777777" w:rsidR="00CE165F" w:rsidRDefault="00CE165F" w:rsidP="00CE165F">
      <w:pPr>
        <w:ind w:left="567"/>
        <w:rPr>
          <w:rFonts w:ascii="Arial" w:hAnsi="Arial" w:cs="Arial"/>
        </w:rPr>
      </w:pPr>
    </w:p>
    <w:p w14:paraId="7B6B28B9"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 xml:space="preserve">Ve všech případech, které neřeší ujednání obsažené v této smlouvě, platí příslušná ustanovení občanského zákoníku. </w:t>
      </w:r>
    </w:p>
    <w:p w14:paraId="59064AC6" w14:textId="77777777" w:rsidR="00CE165F" w:rsidRPr="008A4ADF" w:rsidRDefault="00CE165F" w:rsidP="00CE165F">
      <w:pPr>
        <w:ind w:left="567"/>
        <w:rPr>
          <w:rFonts w:ascii="Arial" w:hAnsi="Arial" w:cs="Arial"/>
          <w:i/>
        </w:rPr>
      </w:pPr>
    </w:p>
    <w:p w14:paraId="616F7AA6" w14:textId="77777777" w:rsidR="00CE165F" w:rsidRPr="006F6411" w:rsidRDefault="00CE165F" w:rsidP="00CE165F">
      <w:pPr>
        <w:numPr>
          <w:ilvl w:val="0"/>
          <w:numId w:val="12"/>
        </w:numPr>
        <w:tabs>
          <w:tab w:val="clear" w:pos="360"/>
          <w:tab w:val="num" w:pos="567"/>
        </w:tabs>
        <w:ind w:left="567" w:hanging="567"/>
        <w:rPr>
          <w:rFonts w:ascii="Arial" w:hAnsi="Arial" w:cs="Arial"/>
          <w:iCs/>
          <w:strike/>
        </w:rPr>
      </w:pPr>
      <w:r w:rsidRPr="006F6411">
        <w:rPr>
          <w:rFonts w:ascii="Arial" w:hAnsi="Arial" w:cs="Arial"/>
          <w:iCs/>
        </w:rPr>
        <w:t>Tuto smlouvu lze změnit nebo zrušit pouze výslovným, oboustranně potvrzeným smluvním ujednáním, podepsaným oprávněnými zástupci obou smluvních stran, výslovně nazvaným „Dodatek ke smlouvě č….“. Veškeré dodatky a přílohy vzniklé po dobu plnění smlouvy se stávají její nedílnou součástí.</w:t>
      </w:r>
    </w:p>
    <w:p w14:paraId="0CC121A7" w14:textId="77777777" w:rsidR="00CE165F" w:rsidRDefault="00CE165F" w:rsidP="00CE165F">
      <w:pPr>
        <w:ind w:left="567"/>
        <w:rPr>
          <w:rFonts w:ascii="Arial" w:hAnsi="Arial" w:cs="Arial"/>
          <w:strike/>
        </w:rPr>
      </w:pPr>
    </w:p>
    <w:p w14:paraId="6834B3FF"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14:paraId="48EA1D8B" w14:textId="77777777" w:rsidR="00CE165F" w:rsidRDefault="00CE165F" w:rsidP="00CE165F">
      <w:pPr>
        <w:tabs>
          <w:tab w:val="left" w:pos="567"/>
        </w:tabs>
        <w:ind w:left="567" w:hanging="567"/>
        <w:rPr>
          <w:rFonts w:ascii="Arial" w:hAnsi="Arial" w:cs="Arial"/>
        </w:rPr>
      </w:pPr>
    </w:p>
    <w:p w14:paraId="587C4A84"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 xml:space="preserve">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w:t>
      </w:r>
      <w:r>
        <w:rPr>
          <w:rFonts w:ascii="Arial" w:hAnsi="Arial" w:cs="Arial"/>
        </w:rPr>
        <w:lastRenderedPageBreak/>
        <w:t>nepravdivých skutečností v této smlouvě zakládá druhé straně právo odstoupit od smlouvy a požadovat náhradu škody, včetně ušlého zisku.</w:t>
      </w:r>
    </w:p>
    <w:p w14:paraId="33438ECF" w14:textId="77777777" w:rsidR="00CE165F" w:rsidRDefault="00CE165F" w:rsidP="00CE165F">
      <w:pPr>
        <w:ind w:left="567"/>
        <w:rPr>
          <w:rFonts w:ascii="Arial" w:hAnsi="Arial" w:cs="Arial"/>
        </w:rPr>
      </w:pPr>
    </w:p>
    <w:p w14:paraId="41CA6168" w14:textId="77777777" w:rsidR="00CE165F" w:rsidRDefault="00CE165F" w:rsidP="00CE165F">
      <w:pPr>
        <w:numPr>
          <w:ilvl w:val="0"/>
          <w:numId w:val="12"/>
        </w:numPr>
        <w:tabs>
          <w:tab w:val="clear" w:pos="360"/>
          <w:tab w:val="num" w:pos="567"/>
        </w:tabs>
        <w:ind w:left="567" w:hanging="567"/>
        <w:rPr>
          <w:rFonts w:ascii="Arial" w:hAnsi="Arial" w:cs="Arial"/>
        </w:rPr>
      </w:pPr>
      <w:r w:rsidRPr="003D51F7">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0C07B431" w14:textId="77777777" w:rsidR="00CE165F" w:rsidRDefault="00CE165F" w:rsidP="00CE165F">
      <w:pPr>
        <w:ind w:left="567"/>
        <w:rPr>
          <w:rFonts w:ascii="Arial" w:hAnsi="Arial" w:cs="Arial"/>
        </w:rPr>
      </w:pPr>
    </w:p>
    <w:p w14:paraId="1E987460" w14:textId="77777777" w:rsidR="00CE165F" w:rsidRDefault="00CE165F" w:rsidP="00CE165F">
      <w:pPr>
        <w:numPr>
          <w:ilvl w:val="0"/>
          <w:numId w:val="12"/>
        </w:numPr>
        <w:tabs>
          <w:tab w:val="clear" w:pos="360"/>
          <w:tab w:val="num" w:pos="567"/>
        </w:tabs>
        <w:ind w:left="567" w:hanging="567"/>
        <w:rPr>
          <w:rFonts w:ascii="Arial" w:hAnsi="Arial" w:cs="Arial"/>
        </w:rPr>
      </w:pPr>
      <w:r w:rsidRPr="003D51F7">
        <w:rPr>
          <w:rFonts w:ascii="Arial" w:hAnsi="Arial" w:cs="Arial"/>
        </w:rPr>
        <w:t xml:space="preserve">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w:t>
      </w:r>
      <w:proofErr w:type="spellStart"/>
      <w:r w:rsidRPr="003D51F7">
        <w:rPr>
          <w:rFonts w:ascii="Arial" w:hAnsi="Arial" w:cs="Arial"/>
        </w:rPr>
        <w:t>ust</w:t>
      </w:r>
      <w:proofErr w:type="spellEnd"/>
      <w:r w:rsidRPr="003D51F7">
        <w:rPr>
          <w:rFonts w:ascii="Arial" w:hAnsi="Arial" w:cs="Arial"/>
        </w:rPr>
        <w:t>. § 504 občanského zákoníku a udělují svolení k jejich užití a zveřejnění bez jakýchkoliv dalších podmínek.</w:t>
      </w:r>
    </w:p>
    <w:p w14:paraId="59B53FAB" w14:textId="77777777" w:rsidR="00CE165F" w:rsidRDefault="00CE165F" w:rsidP="00CE165F">
      <w:pPr>
        <w:ind w:left="567"/>
        <w:rPr>
          <w:rFonts w:ascii="Arial" w:hAnsi="Arial" w:cs="Arial"/>
        </w:rPr>
      </w:pPr>
    </w:p>
    <w:p w14:paraId="19587730" w14:textId="77777777" w:rsidR="00CE165F" w:rsidRPr="003D51F7" w:rsidRDefault="00CE165F" w:rsidP="00CE165F">
      <w:pPr>
        <w:numPr>
          <w:ilvl w:val="0"/>
          <w:numId w:val="12"/>
        </w:numPr>
        <w:tabs>
          <w:tab w:val="clear" w:pos="360"/>
          <w:tab w:val="num" w:pos="567"/>
        </w:tabs>
        <w:ind w:left="567" w:hanging="567"/>
        <w:rPr>
          <w:rFonts w:ascii="Arial" w:hAnsi="Arial" w:cs="Arial"/>
        </w:rPr>
      </w:pPr>
      <w:r w:rsidRPr="003D51F7">
        <w:rPr>
          <w:rFonts w:ascii="Arial" w:hAnsi="Arial" w:cs="Arial"/>
        </w:rPr>
        <w:t>V registru smluv nebudou uveřejněny v souladu s § 3 odst. 2 písm. b) zákona o registru smluv způsoby výpočty jednotkových cen, vzorce a výpočty … uvedené v příloze č.1 a č.2 smlouvy.</w:t>
      </w:r>
    </w:p>
    <w:p w14:paraId="71E12DC6" w14:textId="77777777" w:rsidR="00CE165F" w:rsidRDefault="00CE165F" w:rsidP="00CE165F">
      <w:pPr>
        <w:pStyle w:val="Odstavecseseznamem"/>
        <w:ind w:left="567"/>
        <w:rPr>
          <w:rFonts w:ascii="Arial" w:hAnsi="Arial" w:cs="Arial"/>
        </w:rPr>
      </w:pPr>
      <w:r w:rsidRPr="00FE661D">
        <w:rPr>
          <w:rFonts w:ascii="Arial" w:hAnsi="Arial" w:cs="Arial"/>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Pr>
          <w:rFonts w:ascii="Arial" w:hAnsi="Arial" w:cs="Arial"/>
        </w:rPr>
        <w:t>VI.1 smlouvy.</w:t>
      </w:r>
    </w:p>
    <w:p w14:paraId="66A5EDC1" w14:textId="77777777" w:rsidR="00CE165F" w:rsidRDefault="00CE165F" w:rsidP="00CE165F">
      <w:pPr>
        <w:tabs>
          <w:tab w:val="left" w:pos="567"/>
        </w:tabs>
        <w:ind w:left="567" w:hanging="567"/>
        <w:rPr>
          <w:rFonts w:ascii="Arial" w:hAnsi="Arial" w:cs="Arial"/>
        </w:rPr>
      </w:pPr>
    </w:p>
    <w:p w14:paraId="069EE374"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Tato smlouva nabývá platnosti a účinnosti dnem podpisu oprávněných zástupců obou smluvních stran.</w:t>
      </w:r>
    </w:p>
    <w:p w14:paraId="1888808E" w14:textId="77777777" w:rsidR="00CE165F" w:rsidRDefault="00CE165F" w:rsidP="00CE165F">
      <w:pPr>
        <w:ind w:left="567"/>
        <w:rPr>
          <w:rFonts w:ascii="Arial" w:hAnsi="Arial" w:cs="Arial"/>
        </w:rPr>
      </w:pPr>
    </w:p>
    <w:p w14:paraId="47B88FE4"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Nedílnou součást této smlouvy tvoří následující přílohy:</w:t>
      </w:r>
    </w:p>
    <w:p w14:paraId="0E750289" w14:textId="77777777" w:rsidR="00CE165F" w:rsidRDefault="00CE165F" w:rsidP="00CE165F">
      <w:pPr>
        <w:numPr>
          <w:ilvl w:val="0"/>
          <w:numId w:val="10"/>
        </w:numPr>
        <w:tabs>
          <w:tab w:val="left" w:pos="993"/>
          <w:tab w:val="left" w:pos="2127"/>
        </w:tabs>
        <w:ind w:left="2127" w:hanging="1560"/>
        <w:rPr>
          <w:rFonts w:ascii="Arial" w:hAnsi="Arial" w:cs="Arial"/>
        </w:rPr>
      </w:pPr>
      <w:r>
        <w:rPr>
          <w:rFonts w:ascii="Arial" w:hAnsi="Arial" w:cs="Arial"/>
        </w:rPr>
        <w:t>příloha č. 1</w:t>
      </w:r>
      <w:r>
        <w:rPr>
          <w:rFonts w:ascii="Arial" w:hAnsi="Arial" w:cs="Arial"/>
        </w:rPr>
        <w:tab/>
        <w:t>Nabídka zhotovitele – položkový rozpočet zhotovitele</w:t>
      </w:r>
    </w:p>
    <w:p w14:paraId="39EEFA0B" w14:textId="77777777" w:rsidR="00CE165F" w:rsidRDefault="00CE165F" w:rsidP="00CE165F">
      <w:pPr>
        <w:rPr>
          <w:rFonts w:ascii="Arial" w:hAnsi="Arial" w:cs="Arial"/>
        </w:rPr>
      </w:pPr>
    </w:p>
    <w:p w14:paraId="1FFB3B49" w14:textId="77777777" w:rsidR="00CE165F" w:rsidRDefault="00CE165F" w:rsidP="00CE165F">
      <w:pPr>
        <w:rPr>
          <w:rFonts w:ascii="Arial" w:hAnsi="Arial" w:cs="Arial"/>
        </w:rPr>
      </w:pPr>
    </w:p>
    <w:p w14:paraId="041E1758" w14:textId="77777777" w:rsidR="00CE165F" w:rsidRDefault="00CE165F" w:rsidP="00CE165F">
      <w:pPr>
        <w:rPr>
          <w:rFonts w:ascii="Arial" w:hAnsi="Arial" w:cs="Arial"/>
        </w:rPr>
      </w:pPr>
    </w:p>
    <w:p w14:paraId="11724AD0" w14:textId="77777777" w:rsidR="00CE165F" w:rsidRDefault="00CE165F" w:rsidP="00CE165F">
      <w:pPr>
        <w:rPr>
          <w:rFonts w:ascii="Arial" w:hAnsi="Arial" w:cs="Arial"/>
        </w:rPr>
      </w:pPr>
    </w:p>
    <w:p w14:paraId="68ACB7BF" w14:textId="77777777" w:rsidR="00CE165F" w:rsidRDefault="00CE165F" w:rsidP="00CE165F">
      <w:pPr>
        <w:rPr>
          <w:rFonts w:ascii="Arial" w:hAnsi="Arial" w:cs="Arial"/>
        </w:rPr>
      </w:pPr>
    </w:p>
    <w:p w14:paraId="4511FE57" w14:textId="64596253" w:rsidR="00CE165F" w:rsidRDefault="00CE165F" w:rsidP="00CE165F">
      <w:pPr>
        <w:rPr>
          <w:rFonts w:ascii="Arial" w:hAnsi="Arial" w:cs="Arial"/>
        </w:rPr>
      </w:pPr>
      <w:r>
        <w:rPr>
          <w:rFonts w:ascii="Arial" w:hAnsi="Arial" w:cs="Arial"/>
        </w:rPr>
        <w:t>V </w:t>
      </w:r>
      <w:permStart w:id="1347252203" w:edGrp="everyone"/>
      <w:r>
        <w:rPr>
          <w:rFonts w:ascii="Arial" w:hAnsi="Arial" w:cs="Arial"/>
        </w:rPr>
        <w:t>……………………, dne ………………..</w:t>
      </w:r>
      <w:permEnd w:id="1347252203"/>
      <w:r>
        <w:rPr>
          <w:rFonts w:ascii="Arial" w:hAnsi="Arial" w:cs="Arial"/>
        </w:rPr>
        <w:tab/>
      </w:r>
      <w:r>
        <w:rPr>
          <w:rFonts w:ascii="Arial" w:hAnsi="Arial" w:cs="Arial"/>
        </w:rPr>
        <w:tab/>
        <w:t xml:space="preserve">V Jičíně dne …………….. </w:t>
      </w:r>
    </w:p>
    <w:p w14:paraId="5E573548" w14:textId="77777777" w:rsidR="00CE165F" w:rsidRDefault="00CE165F" w:rsidP="00CE165F">
      <w:pPr>
        <w:rPr>
          <w:rFonts w:ascii="Arial" w:hAnsi="Arial" w:cs="Arial"/>
        </w:rPr>
      </w:pPr>
    </w:p>
    <w:p w14:paraId="52A3F7A7" w14:textId="77777777" w:rsidR="00CE165F" w:rsidRDefault="00CE165F" w:rsidP="00CE165F">
      <w:pPr>
        <w:rPr>
          <w:rFonts w:ascii="Arial" w:hAnsi="Arial" w:cs="Arial"/>
        </w:rPr>
      </w:pPr>
    </w:p>
    <w:p w14:paraId="77609C1A" w14:textId="77777777" w:rsidR="00CE165F" w:rsidRDefault="00CE165F" w:rsidP="00CE165F">
      <w:pPr>
        <w:rPr>
          <w:rFonts w:ascii="Arial" w:hAnsi="Arial" w:cs="Arial"/>
        </w:rPr>
      </w:pPr>
    </w:p>
    <w:p w14:paraId="50519ADD" w14:textId="77777777" w:rsidR="00CE165F" w:rsidRDefault="00CE165F" w:rsidP="00CE165F">
      <w:pPr>
        <w:rPr>
          <w:rFonts w:ascii="Arial" w:hAnsi="Arial" w:cs="Arial"/>
        </w:rPr>
      </w:pPr>
    </w:p>
    <w:p w14:paraId="65AEEF38" w14:textId="06F6069F" w:rsidR="00CE165F" w:rsidRDefault="00CE165F" w:rsidP="00CE165F">
      <w:pPr>
        <w:rPr>
          <w:rFonts w:ascii="Arial" w:hAnsi="Arial" w:cs="Arial"/>
        </w:rPr>
      </w:pPr>
      <w:r>
        <w:rPr>
          <w:rFonts w:ascii="Arial" w:hAnsi="Arial" w:cs="Arial"/>
        </w:rPr>
        <w:tab/>
      </w:r>
      <w:permStart w:id="1861578651" w:edGrp="everyone"/>
      <w:r>
        <w:rPr>
          <w:rFonts w:ascii="Arial" w:hAnsi="Arial" w:cs="Arial"/>
        </w:rPr>
        <w:tab/>
      </w:r>
      <w:r>
        <w:rPr>
          <w:rFonts w:ascii="Arial" w:hAnsi="Arial" w:cs="Arial"/>
        </w:rPr>
        <w:tab/>
      </w:r>
      <w:r>
        <w:rPr>
          <w:rFonts w:ascii="Arial" w:hAnsi="Arial" w:cs="Arial"/>
        </w:rPr>
        <w:tab/>
      </w:r>
      <w:permEnd w:id="1861578651"/>
      <w:r>
        <w:rPr>
          <w:rFonts w:ascii="Arial" w:hAnsi="Arial" w:cs="Arial"/>
        </w:rPr>
        <w:tab/>
      </w:r>
      <w:r>
        <w:rPr>
          <w:rFonts w:ascii="Arial" w:hAnsi="Arial" w:cs="Arial"/>
        </w:rPr>
        <w:tab/>
      </w:r>
      <w:r>
        <w:rPr>
          <w:rFonts w:ascii="Arial" w:hAnsi="Arial" w:cs="Arial"/>
        </w:rPr>
        <w:tab/>
        <w:t xml:space="preserve">   JUDr. Jan Malý, předseda představenstva</w:t>
      </w:r>
    </w:p>
    <w:p w14:paraId="031C1682" w14:textId="4320B25B" w:rsidR="00CE165F" w:rsidRPr="005136C3" w:rsidRDefault="00CE165F" w:rsidP="00CE165F">
      <w:pPr>
        <w:rPr>
          <w:rFonts w:ascii="Arial" w:hAnsi="Arial" w:cs="Arial"/>
          <w:b/>
          <w:bCs/>
          <w:i/>
        </w:rPr>
      </w:pPr>
      <w:r>
        <w:rPr>
          <w:rFonts w:ascii="Arial" w:hAnsi="Arial" w:cs="Arial"/>
        </w:rPr>
        <w:tab/>
      </w:r>
      <w:permStart w:id="980187665" w:edGrp="everyone"/>
      <w:r>
        <w:rPr>
          <w:rFonts w:ascii="Arial" w:hAnsi="Arial" w:cs="Arial"/>
        </w:rPr>
        <w:tab/>
      </w:r>
      <w:r>
        <w:rPr>
          <w:rFonts w:ascii="Arial" w:hAnsi="Arial" w:cs="Arial"/>
        </w:rPr>
        <w:tab/>
      </w:r>
      <w:r>
        <w:rPr>
          <w:rFonts w:ascii="Arial" w:hAnsi="Arial" w:cs="Arial"/>
        </w:rPr>
        <w:tab/>
      </w:r>
      <w:permEnd w:id="980187665"/>
      <w:r>
        <w:rPr>
          <w:rFonts w:ascii="Arial" w:hAnsi="Arial" w:cs="Arial"/>
        </w:rPr>
        <w:tab/>
      </w:r>
      <w:r>
        <w:rPr>
          <w:rFonts w:ascii="Arial" w:hAnsi="Arial" w:cs="Arial"/>
        </w:rPr>
        <w:tab/>
      </w:r>
      <w:r w:rsidR="008D7C51">
        <w:rPr>
          <w:rFonts w:ascii="Arial" w:hAnsi="Arial" w:cs="Arial"/>
        </w:rPr>
        <w:t xml:space="preserve">        </w:t>
      </w:r>
      <w:r w:rsidRPr="005136C3">
        <w:rPr>
          <w:rFonts w:ascii="Arial" w:hAnsi="Arial" w:cs="Arial"/>
          <w:b/>
          <w:bCs/>
        </w:rPr>
        <w:t>Vodohospodářská a obchodní společnost, a.s.</w:t>
      </w:r>
    </w:p>
    <w:p w14:paraId="67982090" w14:textId="77777777" w:rsidR="00CE165F" w:rsidRPr="002256CA" w:rsidRDefault="00CE165F" w:rsidP="00CE165F">
      <w:pPr>
        <w:rPr>
          <w:rFonts w:ascii="Arial" w:hAnsi="Arial" w:cs="Arial"/>
          <w:i/>
        </w:rPr>
      </w:pPr>
      <w:r>
        <w:rPr>
          <w:rFonts w:ascii="Arial" w:hAnsi="Arial" w:cs="Arial"/>
          <w:i/>
        </w:rPr>
        <w:tab/>
      </w:r>
      <w:r>
        <w:rPr>
          <w:rFonts w:ascii="Arial" w:hAnsi="Arial" w:cs="Arial"/>
          <w:i/>
        </w:rPr>
        <w:tab/>
        <w:t>zhotovitel</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objednatel</w:t>
      </w:r>
      <w:r>
        <w:rPr>
          <w:rFonts w:ascii="Arial" w:hAnsi="Arial" w:cs="Arial"/>
          <w:i/>
        </w:rPr>
        <w:tab/>
      </w:r>
    </w:p>
    <w:p w14:paraId="52261C04" w14:textId="77777777" w:rsidR="00CE165F" w:rsidRPr="002256CA" w:rsidRDefault="00CE165F" w:rsidP="00CE165F">
      <w:pPr>
        <w:rPr>
          <w:rFonts w:ascii="Arial" w:hAnsi="Arial" w:cs="Arial"/>
          <w:i/>
        </w:rPr>
      </w:pPr>
      <w:r>
        <w:rPr>
          <w:rFonts w:ascii="Arial" w:hAnsi="Arial" w:cs="Arial"/>
          <w:i/>
        </w:rPr>
        <w:tab/>
      </w:r>
    </w:p>
    <w:p w14:paraId="299ADA73" w14:textId="07FD4748" w:rsidR="007D7621" w:rsidRDefault="007D7621"/>
    <w:sectPr w:rsidR="007D76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76479" w14:textId="77777777" w:rsidR="008078A5" w:rsidRDefault="008078A5" w:rsidP="008078A5">
      <w:r>
        <w:separator/>
      </w:r>
    </w:p>
  </w:endnote>
  <w:endnote w:type="continuationSeparator" w:id="0">
    <w:p w14:paraId="39132757" w14:textId="77777777" w:rsidR="008078A5" w:rsidRDefault="008078A5" w:rsidP="0080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015795"/>
      <w:docPartObj>
        <w:docPartGallery w:val="Page Numbers (Bottom of Page)"/>
        <w:docPartUnique/>
      </w:docPartObj>
    </w:sdtPr>
    <w:sdtEndPr/>
    <w:sdtContent>
      <w:p w14:paraId="231875F3" w14:textId="3C80B098" w:rsidR="008078A5" w:rsidRDefault="008078A5">
        <w:pPr>
          <w:pStyle w:val="Zpat"/>
          <w:jc w:val="center"/>
        </w:pPr>
        <w:r>
          <w:rPr>
            <w:noProof/>
          </w:rPr>
          <mc:AlternateContent>
            <mc:Choice Requires="wps">
              <w:drawing>
                <wp:inline distT="0" distB="0" distL="0" distR="0" wp14:anchorId="4AF3FC66" wp14:editId="45D1DA5E">
                  <wp:extent cx="5467350" cy="45085"/>
                  <wp:effectExtent l="9525" t="9525" r="0" b="2540"/>
                  <wp:docPr id="1525642966" name="Vývojový diagram: rozhodnut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251B50B" id="_x0000_t110" coordsize="21600,21600" o:spt="110" path="m10800,l,10800,10800,21600,21600,10800xe">
                  <v:stroke joinstyle="miter"/>
                  <v:path gradientshapeok="t" o:connecttype="rect" textboxrect="5400,5400,16200,16200"/>
                </v:shapetype>
                <v:shape id="Vývojový diagram: rozhodnut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C719E26" w14:textId="583D2351" w:rsidR="008078A5" w:rsidRDefault="008078A5">
        <w:pPr>
          <w:pStyle w:val="Zpat"/>
          <w:jc w:val="center"/>
        </w:pPr>
        <w:r>
          <w:fldChar w:fldCharType="begin"/>
        </w:r>
        <w:r>
          <w:instrText>PAGE    \* MERGEFORMAT</w:instrText>
        </w:r>
        <w:r>
          <w:fldChar w:fldCharType="separate"/>
        </w:r>
        <w:r>
          <w:t>2</w:t>
        </w:r>
        <w:r>
          <w:fldChar w:fldCharType="end"/>
        </w:r>
      </w:p>
    </w:sdtContent>
  </w:sdt>
  <w:p w14:paraId="6762AAC2" w14:textId="77777777" w:rsidR="008078A5" w:rsidRDefault="008078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A869" w14:textId="77777777" w:rsidR="008078A5" w:rsidRDefault="008078A5" w:rsidP="008078A5">
      <w:r>
        <w:separator/>
      </w:r>
    </w:p>
  </w:footnote>
  <w:footnote w:type="continuationSeparator" w:id="0">
    <w:p w14:paraId="37DEDBBC" w14:textId="77777777" w:rsidR="008078A5" w:rsidRDefault="008078A5" w:rsidP="00807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5" w15:restartNumberingAfterBreak="0">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7"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18"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72022D5"/>
    <w:multiLevelType w:val="hybridMultilevel"/>
    <w:tmpl w:val="F7D2E0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90178B"/>
    <w:multiLevelType w:val="hybridMultilevel"/>
    <w:tmpl w:val="C7D61342"/>
    <w:lvl w:ilvl="0" w:tplc="C11039A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226142150">
    <w:abstractNumId w:val="0"/>
  </w:num>
  <w:num w:numId="2" w16cid:durableId="179050089">
    <w:abstractNumId w:val="1"/>
  </w:num>
  <w:num w:numId="3" w16cid:durableId="1817648275">
    <w:abstractNumId w:val="2"/>
  </w:num>
  <w:num w:numId="4" w16cid:durableId="1972441756">
    <w:abstractNumId w:val="3"/>
  </w:num>
  <w:num w:numId="5" w16cid:durableId="596403551">
    <w:abstractNumId w:val="4"/>
  </w:num>
  <w:num w:numId="6" w16cid:durableId="1133408096">
    <w:abstractNumId w:val="5"/>
  </w:num>
  <w:num w:numId="7" w16cid:durableId="1977879602">
    <w:abstractNumId w:val="6"/>
  </w:num>
  <w:num w:numId="8" w16cid:durableId="398788105">
    <w:abstractNumId w:val="7"/>
  </w:num>
  <w:num w:numId="9" w16cid:durableId="890844309">
    <w:abstractNumId w:val="8"/>
  </w:num>
  <w:num w:numId="10" w16cid:durableId="1947881599">
    <w:abstractNumId w:val="9"/>
  </w:num>
  <w:num w:numId="11" w16cid:durableId="1466698630">
    <w:abstractNumId w:val="10"/>
  </w:num>
  <w:num w:numId="12" w16cid:durableId="1466044776">
    <w:abstractNumId w:val="11"/>
  </w:num>
  <w:num w:numId="13" w16cid:durableId="697661043">
    <w:abstractNumId w:val="12"/>
  </w:num>
  <w:num w:numId="14" w16cid:durableId="1864123647">
    <w:abstractNumId w:val="13"/>
  </w:num>
  <w:num w:numId="15" w16cid:durableId="969700682">
    <w:abstractNumId w:val="14"/>
  </w:num>
  <w:num w:numId="16" w16cid:durableId="1642613098">
    <w:abstractNumId w:val="15"/>
  </w:num>
  <w:num w:numId="17" w16cid:durableId="833304166">
    <w:abstractNumId w:val="16"/>
  </w:num>
  <w:num w:numId="18" w16cid:durableId="734939920">
    <w:abstractNumId w:val="17"/>
  </w:num>
  <w:num w:numId="19" w16cid:durableId="1702318504">
    <w:abstractNumId w:val="18"/>
  </w:num>
  <w:num w:numId="20" w16cid:durableId="327099435">
    <w:abstractNumId w:val="19"/>
  </w:num>
  <w:num w:numId="21" w16cid:durableId="8777387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formatting="1" w:enforcement="1" w:cryptProviderType="rsaAES" w:cryptAlgorithmClass="hash" w:cryptAlgorithmType="typeAny" w:cryptAlgorithmSid="14" w:cryptSpinCount="100000" w:hash="XVy3FMGywoUnfTdgQZAx27k1V5WPy1tN9EH7NDItIR0CGSD9wurWVuzGMpV71FwxCvM6P2vcvwCiGoO+dtGB7g==" w:salt="D7nLBvfVIUADInmkxqM23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5F"/>
    <w:rsid w:val="000A6127"/>
    <w:rsid w:val="00397701"/>
    <w:rsid w:val="00464B33"/>
    <w:rsid w:val="00590A82"/>
    <w:rsid w:val="007D7621"/>
    <w:rsid w:val="008078A5"/>
    <w:rsid w:val="008D7C51"/>
    <w:rsid w:val="00AD40CD"/>
    <w:rsid w:val="00B54F76"/>
    <w:rsid w:val="00B978D7"/>
    <w:rsid w:val="00CE1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D225E"/>
  <w15:chartTrackingRefBased/>
  <w15:docId w15:val="{D48ADCF7-7D6D-4ACC-AB20-85DD2B2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65F"/>
    <w:pPr>
      <w:spacing w:after="0" w:line="240" w:lineRule="auto"/>
      <w:jc w:val="both"/>
    </w:pPr>
    <w:rPr>
      <w:rFonts w:ascii="Times New Roman" w:eastAsia="PMingLiU" w:hAnsi="Times New Roman" w:cs="Times New Roman"/>
      <w:kern w:val="0"/>
      <w:sz w:val="20"/>
      <w:szCs w:val="20"/>
      <w:lang w:eastAsia="ar-SA"/>
      <w14:ligatures w14:val="none"/>
    </w:rPr>
  </w:style>
  <w:style w:type="paragraph" w:styleId="Nadpis1">
    <w:name w:val="heading 1"/>
    <w:basedOn w:val="Normln"/>
    <w:next w:val="Normln"/>
    <w:link w:val="Nadpis1Char"/>
    <w:qFormat/>
    <w:rsid w:val="00CE1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1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165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165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165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165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165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165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165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65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165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165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165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165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165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165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165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165F"/>
    <w:rPr>
      <w:rFonts w:eastAsiaTheme="majorEastAsia" w:cstheme="majorBidi"/>
      <w:color w:val="272727" w:themeColor="text1" w:themeTint="D8"/>
    </w:rPr>
  </w:style>
  <w:style w:type="paragraph" w:styleId="Nzev">
    <w:name w:val="Title"/>
    <w:basedOn w:val="Normln"/>
    <w:next w:val="Normln"/>
    <w:link w:val="NzevChar"/>
    <w:uiPriority w:val="10"/>
    <w:qFormat/>
    <w:rsid w:val="00CE165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16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165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16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165F"/>
    <w:pPr>
      <w:spacing w:before="160"/>
      <w:jc w:val="center"/>
    </w:pPr>
    <w:rPr>
      <w:i/>
      <w:iCs/>
      <w:color w:val="404040" w:themeColor="text1" w:themeTint="BF"/>
    </w:rPr>
  </w:style>
  <w:style w:type="character" w:customStyle="1" w:styleId="CittChar">
    <w:name w:val="Citát Char"/>
    <w:basedOn w:val="Standardnpsmoodstavce"/>
    <w:link w:val="Citt"/>
    <w:uiPriority w:val="29"/>
    <w:rsid w:val="00CE165F"/>
    <w:rPr>
      <w:i/>
      <w:iCs/>
      <w:color w:val="404040" w:themeColor="text1" w:themeTint="BF"/>
    </w:rPr>
  </w:style>
  <w:style w:type="paragraph" w:styleId="Odstavecseseznamem">
    <w:name w:val="List Paragraph"/>
    <w:basedOn w:val="Normln"/>
    <w:qFormat/>
    <w:rsid w:val="00CE165F"/>
    <w:pPr>
      <w:ind w:left="720"/>
      <w:contextualSpacing/>
    </w:pPr>
  </w:style>
  <w:style w:type="character" w:styleId="Zdraznnintenzivn">
    <w:name w:val="Intense Emphasis"/>
    <w:basedOn w:val="Standardnpsmoodstavce"/>
    <w:uiPriority w:val="21"/>
    <w:qFormat/>
    <w:rsid w:val="00CE165F"/>
    <w:rPr>
      <w:i/>
      <w:iCs/>
      <w:color w:val="0F4761" w:themeColor="accent1" w:themeShade="BF"/>
    </w:rPr>
  </w:style>
  <w:style w:type="paragraph" w:styleId="Vrazncitt">
    <w:name w:val="Intense Quote"/>
    <w:basedOn w:val="Normln"/>
    <w:next w:val="Normln"/>
    <w:link w:val="VrazncittChar"/>
    <w:uiPriority w:val="30"/>
    <w:qFormat/>
    <w:rsid w:val="00CE1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165F"/>
    <w:rPr>
      <w:i/>
      <w:iCs/>
      <w:color w:val="0F4761" w:themeColor="accent1" w:themeShade="BF"/>
    </w:rPr>
  </w:style>
  <w:style w:type="character" w:styleId="Odkazintenzivn">
    <w:name w:val="Intense Reference"/>
    <w:basedOn w:val="Standardnpsmoodstavce"/>
    <w:uiPriority w:val="32"/>
    <w:qFormat/>
    <w:rsid w:val="00CE165F"/>
    <w:rPr>
      <w:b/>
      <w:bCs/>
      <w:smallCaps/>
      <w:color w:val="0F4761" w:themeColor="accent1" w:themeShade="BF"/>
      <w:spacing w:val="5"/>
    </w:rPr>
  </w:style>
  <w:style w:type="character" w:styleId="Hypertextovodkaz">
    <w:name w:val="Hyperlink"/>
    <w:rsid w:val="00CE165F"/>
    <w:rPr>
      <w:color w:val="0000FF"/>
      <w:u w:val="single"/>
    </w:rPr>
  </w:style>
  <w:style w:type="paragraph" w:customStyle="1" w:styleId="VZ">
    <w:name w:val="VZ"/>
    <w:basedOn w:val="Normln"/>
    <w:rsid w:val="00CE165F"/>
    <w:pPr>
      <w:suppressAutoHyphens/>
      <w:overflowPunct w:val="0"/>
      <w:autoSpaceDE w:val="0"/>
      <w:ind w:left="1134" w:hanging="567"/>
    </w:pPr>
    <w:rPr>
      <w:rFonts w:ascii="Arial" w:hAnsi="Arial" w:cs="Arial"/>
    </w:rPr>
  </w:style>
  <w:style w:type="character" w:customStyle="1" w:styleId="FontStyle21">
    <w:name w:val="Font Style21"/>
    <w:uiPriority w:val="99"/>
    <w:rsid w:val="00CE165F"/>
    <w:rPr>
      <w:rFonts w:ascii="Arial Unicode MS" w:eastAsia="Arial Unicode MS" w:cs="Arial Unicode MS"/>
      <w:sz w:val="18"/>
      <w:szCs w:val="18"/>
    </w:rPr>
  </w:style>
  <w:style w:type="paragraph" w:styleId="Zhlav">
    <w:name w:val="header"/>
    <w:basedOn w:val="Normln"/>
    <w:link w:val="ZhlavChar"/>
    <w:uiPriority w:val="99"/>
    <w:unhideWhenUsed/>
    <w:rsid w:val="008078A5"/>
    <w:pPr>
      <w:tabs>
        <w:tab w:val="center" w:pos="4536"/>
        <w:tab w:val="right" w:pos="9072"/>
      </w:tabs>
    </w:pPr>
  </w:style>
  <w:style w:type="character" w:customStyle="1" w:styleId="ZhlavChar">
    <w:name w:val="Záhlaví Char"/>
    <w:basedOn w:val="Standardnpsmoodstavce"/>
    <w:link w:val="Zhlav"/>
    <w:uiPriority w:val="99"/>
    <w:rsid w:val="008078A5"/>
    <w:rPr>
      <w:rFonts w:ascii="Times New Roman" w:eastAsia="PMingLiU" w:hAnsi="Times New Roman" w:cs="Times New Roman"/>
      <w:kern w:val="0"/>
      <w:sz w:val="20"/>
      <w:szCs w:val="20"/>
      <w:lang w:eastAsia="ar-SA"/>
      <w14:ligatures w14:val="none"/>
    </w:rPr>
  </w:style>
  <w:style w:type="paragraph" w:styleId="Zpat">
    <w:name w:val="footer"/>
    <w:basedOn w:val="Normln"/>
    <w:link w:val="ZpatChar"/>
    <w:uiPriority w:val="99"/>
    <w:unhideWhenUsed/>
    <w:rsid w:val="008078A5"/>
    <w:pPr>
      <w:tabs>
        <w:tab w:val="center" w:pos="4536"/>
        <w:tab w:val="right" w:pos="9072"/>
      </w:tabs>
    </w:pPr>
  </w:style>
  <w:style w:type="character" w:customStyle="1" w:styleId="ZpatChar">
    <w:name w:val="Zápatí Char"/>
    <w:basedOn w:val="Standardnpsmoodstavce"/>
    <w:link w:val="Zpat"/>
    <w:uiPriority w:val="99"/>
    <w:rsid w:val="008078A5"/>
    <w:rPr>
      <w:rFonts w:ascii="Times New Roman" w:eastAsia="PMingLiU"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tos@vosji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4745</Words>
  <Characters>27998</Characters>
  <Application>Microsoft Office Word</Application>
  <DocSecurity>8</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Janatová</dc:creator>
  <cp:keywords/>
  <dc:description/>
  <cp:lastModifiedBy>Eva Janatová</cp:lastModifiedBy>
  <cp:revision>3</cp:revision>
  <dcterms:created xsi:type="dcterms:W3CDTF">2025-04-09T06:49:00Z</dcterms:created>
  <dcterms:modified xsi:type="dcterms:W3CDTF">2025-04-09T11:21:00Z</dcterms:modified>
</cp:coreProperties>
</file>